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4B" w:rsidRPr="00D97BFA" w:rsidRDefault="00F01A06" w:rsidP="004D764B">
      <w:pPr>
        <w:pStyle w:val="Subtitle"/>
        <w:rPr>
          <w:rFonts w:ascii="Verdana" w:hAnsi="Verdana" w:cs="Arial"/>
        </w:rPr>
      </w:pPr>
      <w:bookmarkStart w:id="0" w:name="_GoBack"/>
      <w:bookmarkEnd w:id="0"/>
      <w:r w:rsidRPr="00D97BFA">
        <w:rPr>
          <w:rFonts w:ascii="Verdana" w:hAnsi="Verdana" w:cs="Arial"/>
        </w:rPr>
        <w:t xml:space="preserve">POLICING PERFORMANCE </w:t>
      </w:r>
      <w:r w:rsidR="00EC7953" w:rsidRPr="00D97BFA">
        <w:rPr>
          <w:rFonts w:ascii="Verdana" w:hAnsi="Verdana" w:cs="Arial"/>
        </w:rPr>
        <w:t>COMMITTEE</w:t>
      </w:r>
    </w:p>
    <w:p w:rsidR="008F282C" w:rsidRPr="00D97BFA" w:rsidRDefault="00B85395" w:rsidP="008F282C">
      <w:pPr>
        <w:pStyle w:val="Subtitle"/>
        <w:rPr>
          <w:rFonts w:ascii="Verdana" w:hAnsi="Verdana" w:cs="Arial"/>
        </w:rPr>
      </w:pPr>
      <w:r>
        <w:rPr>
          <w:rFonts w:ascii="Verdana" w:hAnsi="Verdana" w:cs="Arial"/>
        </w:rPr>
        <w:t>01 September</w:t>
      </w:r>
      <w:r w:rsidR="00D44528">
        <w:rPr>
          <w:rFonts w:ascii="Verdana" w:hAnsi="Verdana" w:cs="Arial"/>
        </w:rPr>
        <w:t xml:space="preserve"> 2021</w:t>
      </w:r>
    </w:p>
    <w:p w:rsidR="008F282C" w:rsidRPr="00D97BFA" w:rsidRDefault="008F282C" w:rsidP="008F282C">
      <w:pPr>
        <w:pStyle w:val="Subtitle"/>
        <w:rPr>
          <w:rFonts w:ascii="Verdana" w:hAnsi="Verdana" w:cs="Arial"/>
          <w:highlight w:val="yellow"/>
        </w:rPr>
      </w:pPr>
    </w:p>
    <w:p w:rsidR="000C3639" w:rsidRPr="00D97BFA" w:rsidRDefault="000C3639" w:rsidP="008F282C">
      <w:pPr>
        <w:pStyle w:val="Subtitle"/>
        <w:rPr>
          <w:rFonts w:ascii="Verdana" w:hAnsi="Verdana" w:cs="Arial"/>
        </w:rPr>
      </w:pPr>
      <w:r w:rsidRPr="00D97BFA">
        <w:rPr>
          <w:rFonts w:ascii="Verdana" w:hAnsi="Verdana" w:cs="Arial"/>
        </w:rPr>
        <w:t xml:space="preserve">Minute of the Scottish Police Authority </w:t>
      </w:r>
      <w:r w:rsidR="00F01A06" w:rsidRPr="00D97BFA">
        <w:rPr>
          <w:rFonts w:ascii="Verdana" w:hAnsi="Verdana" w:cs="Arial"/>
        </w:rPr>
        <w:t>Policing Performance</w:t>
      </w:r>
      <w:r w:rsidR="00EC7953" w:rsidRPr="00D97BFA">
        <w:rPr>
          <w:rFonts w:ascii="Verdana" w:hAnsi="Verdana" w:cs="Arial"/>
        </w:rPr>
        <w:t xml:space="preserve"> Committee held on </w:t>
      </w:r>
      <w:r w:rsidR="00F92E14" w:rsidRPr="00D97BFA">
        <w:rPr>
          <w:rFonts w:ascii="Verdana" w:hAnsi="Verdana" w:cs="Arial"/>
        </w:rPr>
        <w:t>T</w:t>
      </w:r>
      <w:r w:rsidR="00D44528">
        <w:rPr>
          <w:rFonts w:ascii="Verdana" w:hAnsi="Verdana" w:cs="Arial"/>
        </w:rPr>
        <w:t xml:space="preserve">uesday </w:t>
      </w:r>
      <w:r w:rsidR="00B85395">
        <w:rPr>
          <w:rFonts w:ascii="Verdana" w:hAnsi="Verdana" w:cs="Arial"/>
        </w:rPr>
        <w:t>01 September</w:t>
      </w:r>
      <w:r w:rsidR="00D44528">
        <w:rPr>
          <w:rFonts w:ascii="Verdana" w:hAnsi="Verdana" w:cs="Arial"/>
        </w:rPr>
        <w:t xml:space="preserve"> 2021</w:t>
      </w:r>
      <w:r w:rsidR="0018550B" w:rsidRPr="00D97BFA">
        <w:rPr>
          <w:rFonts w:ascii="Verdana" w:hAnsi="Verdana" w:cs="Arial"/>
        </w:rPr>
        <w:t xml:space="preserve"> </w:t>
      </w:r>
      <w:r w:rsidR="008F282C" w:rsidRPr="00D97BFA">
        <w:rPr>
          <w:rFonts w:ascii="Verdana" w:hAnsi="Verdana" w:cs="Arial"/>
        </w:rPr>
        <w:t>by MS Teams</w:t>
      </w:r>
    </w:p>
    <w:p w:rsidR="004D764B" w:rsidRPr="00D97BFA" w:rsidRDefault="004D764B" w:rsidP="004D764B">
      <w:pPr>
        <w:pBdr>
          <w:bottom w:val="single" w:sz="12" w:space="1" w:color="auto"/>
        </w:pBdr>
        <w:jc w:val="center"/>
        <w:rPr>
          <w:rFonts w:ascii="Verdana" w:hAnsi="Verdana" w:cs="Arial"/>
          <w:b/>
          <w:highlight w:val="yellow"/>
        </w:rPr>
      </w:pPr>
    </w:p>
    <w:p w:rsidR="00D44528" w:rsidRPr="00872753" w:rsidRDefault="00872753" w:rsidP="009C5AF7">
      <w:pPr>
        <w:tabs>
          <w:tab w:val="left" w:pos="3544"/>
        </w:tabs>
        <w:rPr>
          <w:rFonts w:ascii="Verdana" w:hAnsi="Verdana" w:cs="Arial"/>
          <w:b/>
        </w:rPr>
      </w:pPr>
      <w:r w:rsidRPr="00872753">
        <w:rPr>
          <w:rFonts w:ascii="Verdana" w:hAnsi="Verdana" w:cs="Arial"/>
          <w:b/>
        </w:rPr>
        <w:t>Participants</w:t>
      </w:r>
      <w:r w:rsidR="00A063A6" w:rsidRPr="00872753">
        <w:rPr>
          <w:rFonts w:ascii="Verdana" w:hAnsi="Verdana" w:cs="Arial"/>
          <w:b/>
        </w:rPr>
        <w:t>:</w:t>
      </w:r>
    </w:p>
    <w:p w:rsidR="008F282C" w:rsidRPr="00A620D7" w:rsidRDefault="00994992" w:rsidP="009C5AF7">
      <w:pPr>
        <w:tabs>
          <w:tab w:val="left" w:pos="3544"/>
        </w:tabs>
        <w:rPr>
          <w:rFonts w:ascii="Verdana" w:hAnsi="Verdana" w:cs="Arial"/>
          <w:b/>
          <w:u w:val="single"/>
        </w:rPr>
      </w:pPr>
      <w:r w:rsidRPr="00A620D7">
        <w:rPr>
          <w:rFonts w:ascii="Verdana" w:hAnsi="Verdana" w:cs="Arial"/>
          <w:b/>
          <w:u w:val="single"/>
        </w:rPr>
        <w:t>Committe</w:t>
      </w:r>
      <w:r w:rsidR="002031C4" w:rsidRPr="00A620D7">
        <w:rPr>
          <w:rFonts w:ascii="Verdana" w:hAnsi="Verdana" w:cs="Arial"/>
          <w:b/>
          <w:u w:val="single"/>
        </w:rPr>
        <w:t>e</w:t>
      </w:r>
      <w:r w:rsidR="00A2009B" w:rsidRPr="00A620D7">
        <w:rPr>
          <w:rFonts w:ascii="Verdana" w:hAnsi="Verdana" w:cs="Arial"/>
          <w:b/>
          <w:u w:val="single"/>
        </w:rPr>
        <w:t xml:space="preserve"> Members</w:t>
      </w:r>
      <w:r w:rsidR="008F282C" w:rsidRPr="00A620D7">
        <w:rPr>
          <w:rFonts w:ascii="Verdana" w:hAnsi="Verdana" w:cs="Arial"/>
          <w:b/>
          <w:u w:val="single"/>
        </w:rPr>
        <w:t xml:space="preserve"> </w:t>
      </w:r>
    </w:p>
    <w:p w:rsidR="00A2009B" w:rsidRPr="00D97BFA" w:rsidRDefault="00D44528" w:rsidP="009C5AF7">
      <w:pPr>
        <w:tabs>
          <w:tab w:val="left" w:pos="3544"/>
        </w:tabs>
        <w:rPr>
          <w:rFonts w:ascii="Verdana" w:hAnsi="Verdana" w:cs="Arial"/>
        </w:rPr>
      </w:pPr>
      <w:r>
        <w:rPr>
          <w:rFonts w:ascii="Verdana" w:hAnsi="Verdana" w:cs="Arial"/>
        </w:rPr>
        <w:t xml:space="preserve">Michelle Miller </w:t>
      </w:r>
      <w:r w:rsidR="00A2009B" w:rsidRPr="00D97BFA">
        <w:rPr>
          <w:rFonts w:ascii="Verdana" w:hAnsi="Verdana" w:cs="Arial"/>
        </w:rPr>
        <w:t>(Chair)</w:t>
      </w:r>
    </w:p>
    <w:p w:rsidR="004376BD" w:rsidRDefault="00BA77C1" w:rsidP="00F01A06">
      <w:pPr>
        <w:tabs>
          <w:tab w:val="left" w:pos="3544"/>
        </w:tabs>
        <w:rPr>
          <w:rFonts w:ascii="Verdana" w:hAnsi="Verdana" w:cs="Arial"/>
        </w:rPr>
      </w:pPr>
      <w:r>
        <w:rPr>
          <w:rFonts w:ascii="Verdana" w:hAnsi="Verdana" w:cs="Arial"/>
        </w:rPr>
        <w:t xml:space="preserve">Dr </w:t>
      </w:r>
      <w:r w:rsidR="001C208D">
        <w:rPr>
          <w:rFonts w:ascii="Verdana" w:hAnsi="Verdana" w:cs="Arial"/>
        </w:rPr>
        <w:t>Robert Black</w:t>
      </w:r>
      <w:r>
        <w:rPr>
          <w:rFonts w:ascii="Verdana" w:hAnsi="Verdana" w:cs="Arial"/>
        </w:rPr>
        <w:t xml:space="preserve"> OBE FRSE </w:t>
      </w:r>
    </w:p>
    <w:p w:rsidR="001C208D" w:rsidRDefault="00BA77C1" w:rsidP="00F01A06">
      <w:pPr>
        <w:tabs>
          <w:tab w:val="left" w:pos="3544"/>
        </w:tabs>
        <w:rPr>
          <w:rFonts w:ascii="Verdana" w:hAnsi="Verdana" w:cs="Arial"/>
        </w:rPr>
      </w:pPr>
      <w:r>
        <w:rPr>
          <w:rFonts w:ascii="Verdana" w:hAnsi="Verdana" w:cs="Arial"/>
        </w:rPr>
        <w:t xml:space="preserve">Dr </w:t>
      </w:r>
      <w:r w:rsidR="001C208D">
        <w:rPr>
          <w:rFonts w:ascii="Verdana" w:hAnsi="Verdana" w:cs="Arial"/>
        </w:rPr>
        <w:t>Catriona Stewart</w:t>
      </w:r>
      <w:r>
        <w:rPr>
          <w:rFonts w:ascii="Verdana" w:hAnsi="Verdana" w:cs="Arial"/>
        </w:rPr>
        <w:t xml:space="preserve"> OBE </w:t>
      </w:r>
    </w:p>
    <w:p w:rsidR="001C208D" w:rsidRPr="00D97BFA" w:rsidRDefault="001C208D" w:rsidP="00F01A06">
      <w:pPr>
        <w:tabs>
          <w:tab w:val="left" w:pos="3544"/>
        </w:tabs>
        <w:rPr>
          <w:rFonts w:ascii="Verdana" w:hAnsi="Verdana" w:cs="Arial"/>
        </w:rPr>
      </w:pPr>
      <w:r>
        <w:rPr>
          <w:rFonts w:ascii="Verdana" w:hAnsi="Verdana" w:cs="Arial"/>
        </w:rPr>
        <w:t xml:space="preserve">Alasdair Hay </w:t>
      </w:r>
    </w:p>
    <w:p w:rsidR="00A2009B" w:rsidRPr="00A620D7" w:rsidRDefault="00A2009B" w:rsidP="00440EBE">
      <w:pPr>
        <w:tabs>
          <w:tab w:val="left" w:pos="1985"/>
        </w:tabs>
        <w:rPr>
          <w:rFonts w:ascii="Verdana" w:hAnsi="Verdana" w:cs="Arial"/>
          <w:b/>
          <w:u w:val="single"/>
        </w:rPr>
      </w:pPr>
      <w:r w:rsidRPr="00A620D7">
        <w:rPr>
          <w:rFonts w:ascii="Verdana" w:hAnsi="Verdana" w:cs="Arial"/>
          <w:b/>
          <w:u w:val="single"/>
        </w:rPr>
        <w:t>Scottish Police Authority (SPA)</w:t>
      </w:r>
    </w:p>
    <w:p w:rsidR="003E3D9A" w:rsidRDefault="00327E8B" w:rsidP="00440EBE">
      <w:pPr>
        <w:tabs>
          <w:tab w:val="left" w:pos="1985"/>
        </w:tabs>
        <w:rPr>
          <w:rFonts w:ascii="Verdana" w:hAnsi="Verdana" w:cs="Arial"/>
          <w:color w:val="000000" w:themeColor="text1"/>
        </w:rPr>
      </w:pPr>
      <w:r w:rsidRPr="007F358F">
        <w:rPr>
          <w:rFonts w:ascii="Verdana" w:hAnsi="Verdana" w:cs="Arial"/>
          <w:color w:val="000000" w:themeColor="text1"/>
        </w:rPr>
        <w:t>Barry Sillers, Dire</w:t>
      </w:r>
      <w:r w:rsidR="00D65C3A" w:rsidRPr="007F358F">
        <w:rPr>
          <w:rFonts w:ascii="Verdana" w:hAnsi="Verdana" w:cs="Arial"/>
          <w:color w:val="000000" w:themeColor="text1"/>
        </w:rPr>
        <w:t>ctor of Strategy and Performance</w:t>
      </w:r>
    </w:p>
    <w:p w:rsidR="007F7122" w:rsidRPr="007F358F" w:rsidRDefault="00CE6C5C" w:rsidP="00440EBE">
      <w:pPr>
        <w:tabs>
          <w:tab w:val="left" w:pos="1985"/>
        </w:tabs>
        <w:rPr>
          <w:rFonts w:ascii="Verdana" w:hAnsi="Verdana" w:cs="Arial"/>
          <w:color w:val="000000" w:themeColor="text1"/>
        </w:rPr>
      </w:pPr>
      <w:r w:rsidRPr="007F358F">
        <w:rPr>
          <w:rFonts w:ascii="Verdana" w:hAnsi="Verdana" w:cs="Arial"/>
          <w:color w:val="000000" w:themeColor="text1"/>
        </w:rPr>
        <w:t>Amanda Coulthard, Head of Strategy and Performance</w:t>
      </w:r>
    </w:p>
    <w:p w:rsidR="007F7122" w:rsidRPr="007F358F" w:rsidRDefault="007F7122" w:rsidP="00440EBE">
      <w:pPr>
        <w:tabs>
          <w:tab w:val="left" w:pos="1985"/>
        </w:tabs>
        <w:rPr>
          <w:rFonts w:ascii="Verdana" w:hAnsi="Verdana" w:cs="Arial"/>
          <w:color w:val="000000" w:themeColor="text1"/>
        </w:rPr>
      </w:pPr>
      <w:r w:rsidRPr="007F358F">
        <w:rPr>
          <w:rFonts w:ascii="Verdana" w:hAnsi="Verdana" w:cs="Arial"/>
          <w:color w:val="000000" w:themeColor="text1"/>
        </w:rPr>
        <w:t>Scott Ross</w:t>
      </w:r>
      <w:r w:rsidR="00CE6C5C" w:rsidRPr="007F358F">
        <w:rPr>
          <w:rFonts w:ascii="Verdana" w:hAnsi="Verdana" w:cs="Arial"/>
          <w:color w:val="000000" w:themeColor="text1"/>
        </w:rPr>
        <w:t>, Head of Change and Operational Scrutiny</w:t>
      </w:r>
    </w:p>
    <w:p w:rsidR="007F7122" w:rsidRDefault="007F7122" w:rsidP="00440EBE">
      <w:pPr>
        <w:tabs>
          <w:tab w:val="left" w:pos="1985"/>
        </w:tabs>
        <w:rPr>
          <w:rFonts w:ascii="Verdana" w:hAnsi="Verdana" w:cs="Arial"/>
          <w:color w:val="000000" w:themeColor="text1"/>
        </w:rPr>
      </w:pPr>
      <w:r w:rsidRPr="007F358F">
        <w:rPr>
          <w:rFonts w:ascii="Verdana" w:hAnsi="Verdana" w:cs="Arial"/>
          <w:color w:val="000000" w:themeColor="text1"/>
        </w:rPr>
        <w:t>Brian Roy</w:t>
      </w:r>
      <w:r w:rsidR="00CE6C5C" w:rsidRPr="007F358F">
        <w:rPr>
          <w:rFonts w:ascii="Verdana" w:hAnsi="Verdana" w:cs="Arial"/>
          <w:color w:val="000000" w:themeColor="text1"/>
        </w:rPr>
        <w:t>, Change and Improvement Lead</w:t>
      </w:r>
    </w:p>
    <w:p w:rsidR="00F65B69" w:rsidRPr="007F358F" w:rsidRDefault="00F65B69" w:rsidP="00440EBE">
      <w:pPr>
        <w:tabs>
          <w:tab w:val="left" w:pos="1985"/>
        </w:tabs>
        <w:rPr>
          <w:rFonts w:ascii="Verdana" w:hAnsi="Verdana" w:cs="Arial"/>
          <w:color w:val="000000" w:themeColor="text1"/>
        </w:rPr>
      </w:pPr>
      <w:r>
        <w:rPr>
          <w:rFonts w:ascii="Verdana" w:hAnsi="Verdana" w:cs="Arial"/>
          <w:color w:val="000000" w:themeColor="text1"/>
        </w:rPr>
        <w:t>Martin Smith, Strategy and Research Lead</w:t>
      </w:r>
    </w:p>
    <w:p w:rsidR="00422EE3" w:rsidRDefault="00422EE3" w:rsidP="00440EBE">
      <w:pPr>
        <w:tabs>
          <w:tab w:val="left" w:pos="1985"/>
        </w:tabs>
        <w:rPr>
          <w:rFonts w:ascii="Verdana" w:hAnsi="Verdana" w:cs="Arial"/>
          <w:color w:val="000000" w:themeColor="text1"/>
        </w:rPr>
      </w:pPr>
      <w:r w:rsidRPr="007F358F">
        <w:rPr>
          <w:rFonts w:ascii="Verdana" w:hAnsi="Verdana" w:cs="Arial"/>
          <w:color w:val="000000" w:themeColor="text1"/>
        </w:rPr>
        <w:t>Claire McGarry</w:t>
      </w:r>
      <w:r w:rsidR="00C7519D" w:rsidRPr="007F358F">
        <w:rPr>
          <w:rFonts w:ascii="Verdana" w:hAnsi="Verdana" w:cs="Arial"/>
          <w:color w:val="000000" w:themeColor="text1"/>
        </w:rPr>
        <w:t>, Performance and Impact Lead</w:t>
      </w:r>
    </w:p>
    <w:p w:rsidR="00F65B69" w:rsidRPr="007F358F" w:rsidRDefault="00F65B69" w:rsidP="00440EBE">
      <w:pPr>
        <w:tabs>
          <w:tab w:val="left" w:pos="1985"/>
        </w:tabs>
        <w:rPr>
          <w:rFonts w:ascii="Verdana" w:hAnsi="Verdana" w:cs="Arial"/>
          <w:color w:val="000000" w:themeColor="text1"/>
        </w:rPr>
      </w:pPr>
      <w:r>
        <w:rPr>
          <w:rFonts w:ascii="Verdana" w:hAnsi="Verdana" w:cs="Arial"/>
          <w:color w:val="000000" w:themeColor="text1"/>
        </w:rPr>
        <w:t>Eleanor Gaw, Governance and External Relations Lead</w:t>
      </w:r>
    </w:p>
    <w:p w:rsidR="001C208D" w:rsidRPr="007F358F" w:rsidRDefault="001C208D" w:rsidP="001C208D">
      <w:pPr>
        <w:tabs>
          <w:tab w:val="left" w:pos="1985"/>
        </w:tabs>
        <w:rPr>
          <w:rFonts w:ascii="Verdana" w:hAnsi="Verdana" w:cs="Arial"/>
          <w:color w:val="000000" w:themeColor="text1"/>
        </w:rPr>
      </w:pPr>
      <w:r w:rsidRPr="007F358F">
        <w:rPr>
          <w:rFonts w:ascii="Verdana" w:hAnsi="Verdana" w:cs="Arial"/>
          <w:color w:val="000000" w:themeColor="text1"/>
        </w:rPr>
        <w:t>Jennifer Galbraith, Strategy Advisor</w:t>
      </w:r>
    </w:p>
    <w:p w:rsidR="00A7759D" w:rsidRPr="007F358F" w:rsidRDefault="00A7759D" w:rsidP="00440EBE">
      <w:pPr>
        <w:tabs>
          <w:tab w:val="left" w:pos="1985"/>
        </w:tabs>
        <w:rPr>
          <w:rFonts w:ascii="Verdana" w:hAnsi="Verdana" w:cs="Arial"/>
          <w:color w:val="000000" w:themeColor="text1"/>
        </w:rPr>
      </w:pPr>
      <w:r w:rsidRPr="007F358F">
        <w:rPr>
          <w:rFonts w:ascii="Verdana" w:hAnsi="Verdana" w:cs="Arial"/>
          <w:color w:val="000000" w:themeColor="text1"/>
        </w:rPr>
        <w:t>Aidan Curran, Change Advisor</w:t>
      </w:r>
    </w:p>
    <w:p w:rsidR="00422EE3" w:rsidRPr="007F358F" w:rsidRDefault="00C7519D" w:rsidP="00440EBE">
      <w:pPr>
        <w:tabs>
          <w:tab w:val="left" w:pos="1985"/>
        </w:tabs>
        <w:rPr>
          <w:rFonts w:ascii="Verdana" w:hAnsi="Verdana" w:cs="Arial"/>
          <w:color w:val="000000" w:themeColor="text1"/>
        </w:rPr>
      </w:pPr>
      <w:r w:rsidRPr="007F358F">
        <w:rPr>
          <w:rFonts w:ascii="Verdana" w:hAnsi="Verdana" w:cs="Arial"/>
          <w:color w:val="000000" w:themeColor="text1"/>
        </w:rPr>
        <w:t>Kirsty Scott, Independent Custody Visiting National Manager</w:t>
      </w:r>
    </w:p>
    <w:p w:rsidR="00422EE3" w:rsidRPr="00D97BFA" w:rsidRDefault="00422EE3" w:rsidP="00440EBE">
      <w:pPr>
        <w:tabs>
          <w:tab w:val="left" w:pos="1985"/>
        </w:tabs>
        <w:rPr>
          <w:rFonts w:ascii="Verdana" w:hAnsi="Verdana" w:cs="Arial"/>
        </w:rPr>
      </w:pPr>
      <w:r>
        <w:rPr>
          <w:rFonts w:ascii="Verdana" w:hAnsi="Verdana" w:cs="Arial"/>
        </w:rPr>
        <w:t>Karen Morgan</w:t>
      </w:r>
      <w:r w:rsidR="00A46338">
        <w:rPr>
          <w:rFonts w:ascii="Verdana" w:hAnsi="Verdana" w:cs="Arial"/>
        </w:rPr>
        <w:t xml:space="preserve">, Governance Support Officer </w:t>
      </w:r>
      <w:r>
        <w:rPr>
          <w:rFonts w:ascii="Verdana" w:hAnsi="Verdana" w:cs="Arial"/>
        </w:rPr>
        <w:t xml:space="preserve"> </w:t>
      </w:r>
    </w:p>
    <w:p w:rsidR="00A2009B" w:rsidRPr="00A620D7" w:rsidRDefault="00A2009B" w:rsidP="00A620D7">
      <w:pPr>
        <w:tabs>
          <w:tab w:val="left" w:pos="1985"/>
        </w:tabs>
        <w:jc w:val="both"/>
        <w:rPr>
          <w:rFonts w:ascii="Verdana" w:hAnsi="Verdana" w:cs="Arial"/>
          <w:b/>
          <w:u w:val="single"/>
        </w:rPr>
      </w:pPr>
      <w:r w:rsidRPr="00A620D7">
        <w:rPr>
          <w:rFonts w:ascii="Verdana" w:hAnsi="Verdana" w:cs="Arial"/>
          <w:b/>
          <w:u w:val="single"/>
        </w:rPr>
        <w:t>Police Scotland (PS)</w:t>
      </w:r>
    </w:p>
    <w:p w:rsidR="00A3789D" w:rsidRPr="00D97BFA" w:rsidRDefault="00C7519D" w:rsidP="00916858">
      <w:pPr>
        <w:tabs>
          <w:tab w:val="left" w:pos="1985"/>
        </w:tabs>
        <w:rPr>
          <w:rStyle w:val="Strong"/>
          <w:rFonts w:ascii="Verdana" w:hAnsi="Verdana" w:cs="Segoe UI"/>
          <w:b w:val="0"/>
        </w:rPr>
      </w:pPr>
      <w:r>
        <w:rPr>
          <w:rFonts w:ascii="Verdana" w:hAnsi="Verdana"/>
        </w:rPr>
        <w:t>A</w:t>
      </w:r>
      <w:r w:rsidR="00A7759D">
        <w:rPr>
          <w:rFonts w:ascii="Verdana" w:hAnsi="Verdana"/>
        </w:rPr>
        <w:t xml:space="preserve">ssistant Chief Constable </w:t>
      </w:r>
      <w:r>
        <w:rPr>
          <w:rFonts w:ascii="Verdana" w:hAnsi="Verdana"/>
        </w:rPr>
        <w:t>Judi Heaton</w:t>
      </w:r>
    </w:p>
    <w:p w:rsidR="00422EE3" w:rsidRDefault="00A7759D" w:rsidP="00916858">
      <w:pPr>
        <w:tabs>
          <w:tab w:val="left" w:pos="1985"/>
        </w:tabs>
        <w:rPr>
          <w:rStyle w:val="Strong"/>
          <w:rFonts w:ascii="Verdana" w:hAnsi="Verdana" w:cs="Segoe UI"/>
          <w:b w:val="0"/>
        </w:rPr>
      </w:pPr>
      <w:r>
        <w:rPr>
          <w:rFonts w:ascii="Verdana" w:hAnsi="Verdana"/>
        </w:rPr>
        <w:t>Assistant Chief Constable</w:t>
      </w:r>
      <w:r w:rsidDel="00A7759D">
        <w:rPr>
          <w:rStyle w:val="Strong"/>
          <w:rFonts w:ascii="Verdana" w:hAnsi="Verdana" w:cs="Segoe UI"/>
          <w:b w:val="0"/>
        </w:rPr>
        <w:t xml:space="preserve"> </w:t>
      </w:r>
      <w:r w:rsidR="00422EE3">
        <w:rPr>
          <w:rStyle w:val="Strong"/>
          <w:rFonts w:ascii="Verdana" w:hAnsi="Verdana" w:cs="Segoe UI"/>
          <w:b w:val="0"/>
        </w:rPr>
        <w:t>Kenny MacDonald</w:t>
      </w:r>
    </w:p>
    <w:p w:rsidR="00A46338" w:rsidRDefault="00A7759D" w:rsidP="00916858">
      <w:pPr>
        <w:tabs>
          <w:tab w:val="left" w:pos="1985"/>
        </w:tabs>
        <w:rPr>
          <w:rStyle w:val="Strong"/>
          <w:rFonts w:ascii="Verdana" w:hAnsi="Verdana" w:cs="Segoe UI"/>
          <w:b w:val="0"/>
        </w:rPr>
      </w:pPr>
      <w:r>
        <w:rPr>
          <w:rFonts w:ascii="Verdana" w:hAnsi="Verdana"/>
        </w:rPr>
        <w:t>Assistant Chief Constable</w:t>
      </w:r>
      <w:r>
        <w:rPr>
          <w:rStyle w:val="Strong"/>
          <w:rFonts w:ascii="Verdana" w:hAnsi="Verdana" w:cs="Segoe UI"/>
          <w:b w:val="0"/>
        </w:rPr>
        <w:t xml:space="preserve"> </w:t>
      </w:r>
      <w:r w:rsidR="00A46338">
        <w:rPr>
          <w:rStyle w:val="Strong"/>
          <w:rFonts w:ascii="Verdana" w:hAnsi="Verdana" w:cs="Segoe UI"/>
          <w:b w:val="0"/>
        </w:rPr>
        <w:t>Mark Williams</w:t>
      </w:r>
    </w:p>
    <w:p w:rsidR="00422EE3" w:rsidRDefault="00A7759D" w:rsidP="00422EE3">
      <w:pPr>
        <w:tabs>
          <w:tab w:val="left" w:pos="1985"/>
        </w:tabs>
        <w:rPr>
          <w:rStyle w:val="Strong"/>
          <w:rFonts w:ascii="Verdana" w:hAnsi="Verdana" w:cs="Segoe UI"/>
          <w:b w:val="0"/>
        </w:rPr>
      </w:pPr>
      <w:r>
        <w:rPr>
          <w:rFonts w:ascii="Verdana" w:hAnsi="Verdana"/>
        </w:rPr>
        <w:t>Assistant Chief Constable</w:t>
      </w:r>
      <w:r w:rsidDel="00A7759D">
        <w:rPr>
          <w:rStyle w:val="Strong"/>
          <w:rFonts w:ascii="Verdana" w:hAnsi="Verdana" w:cs="Segoe UI"/>
          <w:b w:val="0"/>
        </w:rPr>
        <w:t xml:space="preserve"> </w:t>
      </w:r>
      <w:r w:rsidR="00B85395">
        <w:rPr>
          <w:rStyle w:val="Strong"/>
          <w:rFonts w:ascii="Verdana" w:hAnsi="Verdana" w:cs="Segoe UI"/>
          <w:b w:val="0"/>
        </w:rPr>
        <w:t>John Hawkins</w:t>
      </w:r>
    </w:p>
    <w:p w:rsidR="001C208D" w:rsidRDefault="001C208D" w:rsidP="00422EE3">
      <w:pPr>
        <w:tabs>
          <w:tab w:val="left" w:pos="1985"/>
        </w:tabs>
        <w:rPr>
          <w:rStyle w:val="Strong"/>
          <w:rFonts w:ascii="Verdana" w:hAnsi="Verdana" w:cs="Segoe UI"/>
          <w:b w:val="0"/>
        </w:rPr>
      </w:pPr>
      <w:r>
        <w:rPr>
          <w:rStyle w:val="Strong"/>
          <w:rFonts w:ascii="Verdana" w:hAnsi="Verdana" w:cs="Segoe UI"/>
          <w:b w:val="0"/>
        </w:rPr>
        <w:t xml:space="preserve">Assistant Chief Constable Gary Ritchie </w:t>
      </w:r>
    </w:p>
    <w:p w:rsidR="005B6211" w:rsidRDefault="001C208D" w:rsidP="00916858">
      <w:pPr>
        <w:tabs>
          <w:tab w:val="left" w:pos="1985"/>
        </w:tabs>
        <w:rPr>
          <w:rFonts w:ascii="Verdana" w:hAnsi="Verdana"/>
        </w:rPr>
      </w:pPr>
      <w:r>
        <w:rPr>
          <w:rStyle w:val="Strong"/>
          <w:rFonts w:ascii="Verdana" w:hAnsi="Verdana" w:cs="Segoe UI"/>
          <w:b w:val="0"/>
        </w:rPr>
        <w:t xml:space="preserve">Chief Superintendent </w:t>
      </w:r>
      <w:r w:rsidR="00F8090D">
        <w:rPr>
          <w:rStyle w:val="Strong"/>
          <w:rFonts w:ascii="Verdana" w:hAnsi="Verdana" w:cs="Segoe UI"/>
          <w:b w:val="0"/>
        </w:rPr>
        <w:t>Roddy Newbigging</w:t>
      </w:r>
      <w:r w:rsidR="00B85395">
        <w:rPr>
          <w:rStyle w:val="Strong"/>
          <w:rFonts w:ascii="Verdana" w:hAnsi="Verdana" w:cs="Segoe UI"/>
          <w:b w:val="0"/>
        </w:rPr>
        <w:t xml:space="preserve"> </w:t>
      </w:r>
    </w:p>
    <w:p w:rsidR="005B6211" w:rsidRDefault="00A7759D" w:rsidP="00916858">
      <w:pPr>
        <w:tabs>
          <w:tab w:val="left" w:pos="1985"/>
        </w:tabs>
        <w:rPr>
          <w:rFonts w:ascii="Verdana" w:hAnsi="Verdana"/>
        </w:rPr>
      </w:pPr>
      <w:r>
        <w:rPr>
          <w:rStyle w:val="Strong"/>
          <w:rFonts w:ascii="Verdana" w:hAnsi="Verdana" w:cs="Segoe UI"/>
          <w:b w:val="0"/>
        </w:rPr>
        <w:t xml:space="preserve">Chief Superintendent </w:t>
      </w:r>
      <w:r w:rsidR="00B85395">
        <w:rPr>
          <w:rFonts w:ascii="Verdana" w:hAnsi="Verdana"/>
        </w:rPr>
        <w:t>Stephen Dolan</w:t>
      </w:r>
    </w:p>
    <w:p w:rsidR="00B85395" w:rsidRDefault="00B85395" w:rsidP="00916858">
      <w:pPr>
        <w:tabs>
          <w:tab w:val="left" w:pos="1985"/>
        </w:tabs>
        <w:rPr>
          <w:rFonts w:ascii="Verdana" w:hAnsi="Verdana"/>
        </w:rPr>
      </w:pPr>
      <w:r>
        <w:rPr>
          <w:rFonts w:ascii="Verdana" w:hAnsi="Verdana"/>
        </w:rPr>
        <w:t xml:space="preserve">Detective Chief Superintendent Laura McLuckie </w:t>
      </w:r>
    </w:p>
    <w:p w:rsidR="00422EE3" w:rsidRDefault="00A7759D" w:rsidP="00916858">
      <w:pPr>
        <w:tabs>
          <w:tab w:val="left" w:pos="1985"/>
        </w:tabs>
        <w:rPr>
          <w:rFonts w:ascii="Verdana" w:hAnsi="Verdana"/>
        </w:rPr>
      </w:pPr>
      <w:r>
        <w:rPr>
          <w:rStyle w:val="Strong"/>
          <w:rFonts w:ascii="Verdana" w:hAnsi="Verdana" w:cs="Segoe UI"/>
          <w:b w:val="0"/>
        </w:rPr>
        <w:t>Superintendent</w:t>
      </w:r>
      <w:r w:rsidR="00422EE3">
        <w:rPr>
          <w:rFonts w:ascii="Verdana" w:hAnsi="Verdana"/>
        </w:rPr>
        <w:t xml:space="preserve"> </w:t>
      </w:r>
      <w:r w:rsidR="001C208D">
        <w:rPr>
          <w:rFonts w:ascii="Verdana" w:hAnsi="Verdana"/>
        </w:rPr>
        <w:t>Iain MacLelland</w:t>
      </w:r>
    </w:p>
    <w:p w:rsidR="00B85395" w:rsidRDefault="00B85395" w:rsidP="00916858">
      <w:pPr>
        <w:tabs>
          <w:tab w:val="left" w:pos="1985"/>
        </w:tabs>
        <w:rPr>
          <w:rFonts w:ascii="Verdana" w:hAnsi="Verdana"/>
        </w:rPr>
      </w:pPr>
      <w:r>
        <w:rPr>
          <w:rFonts w:ascii="Verdana" w:hAnsi="Verdana"/>
        </w:rPr>
        <w:t xml:space="preserve">Superintendent Neil </w:t>
      </w:r>
      <w:r w:rsidR="002B2E41">
        <w:rPr>
          <w:rFonts w:ascii="Verdana" w:hAnsi="Verdana"/>
        </w:rPr>
        <w:t xml:space="preserve">MacDougall </w:t>
      </w:r>
    </w:p>
    <w:p w:rsidR="00E81799" w:rsidRPr="00D97BFA" w:rsidRDefault="00E81799" w:rsidP="00916858">
      <w:pPr>
        <w:tabs>
          <w:tab w:val="left" w:pos="1985"/>
        </w:tabs>
        <w:rPr>
          <w:rFonts w:ascii="Verdana" w:hAnsi="Verdana"/>
        </w:rPr>
      </w:pPr>
      <w:r>
        <w:rPr>
          <w:rFonts w:ascii="Verdana" w:hAnsi="Verdana"/>
        </w:rPr>
        <w:t>Inspector Graeme Mitchell</w:t>
      </w:r>
    </w:p>
    <w:p w:rsidR="00F01A06" w:rsidRDefault="00545301" w:rsidP="00916858">
      <w:pPr>
        <w:tabs>
          <w:tab w:val="left" w:pos="1985"/>
        </w:tabs>
        <w:rPr>
          <w:rFonts w:ascii="Verdana" w:hAnsi="Verdana"/>
        </w:rPr>
      </w:pPr>
      <w:r w:rsidRPr="00D97BFA">
        <w:rPr>
          <w:rFonts w:ascii="Verdana" w:hAnsi="Verdana"/>
        </w:rPr>
        <w:t xml:space="preserve">Tom McMahon, Director of </w:t>
      </w:r>
      <w:r w:rsidR="005B6211" w:rsidRPr="00D97BFA">
        <w:rPr>
          <w:rFonts w:ascii="Verdana" w:hAnsi="Verdana"/>
        </w:rPr>
        <w:t>Strategy and Analysis</w:t>
      </w:r>
    </w:p>
    <w:p w:rsidR="00FC553A" w:rsidRDefault="00FC553A" w:rsidP="00916858">
      <w:pPr>
        <w:tabs>
          <w:tab w:val="left" w:pos="1985"/>
        </w:tabs>
        <w:rPr>
          <w:rFonts w:ascii="Verdana" w:hAnsi="Verdana"/>
        </w:rPr>
      </w:pPr>
      <w:r>
        <w:rPr>
          <w:rFonts w:ascii="Verdana" w:hAnsi="Verdana"/>
        </w:rPr>
        <w:t>Chris Perry, Chief Technology Officer</w:t>
      </w:r>
    </w:p>
    <w:p w:rsidR="00A46338" w:rsidRDefault="00A46338" w:rsidP="00916858">
      <w:pPr>
        <w:tabs>
          <w:tab w:val="left" w:pos="1985"/>
        </w:tabs>
        <w:rPr>
          <w:rFonts w:ascii="Verdana" w:hAnsi="Verdana"/>
        </w:rPr>
      </w:pPr>
      <w:r>
        <w:rPr>
          <w:rFonts w:ascii="Verdana" w:hAnsi="Verdana"/>
        </w:rPr>
        <w:t>Alison Shepherd, Head of Analysis and Performance</w:t>
      </w:r>
    </w:p>
    <w:p w:rsidR="00B85395" w:rsidRDefault="00B85395" w:rsidP="00916858">
      <w:pPr>
        <w:tabs>
          <w:tab w:val="left" w:pos="1985"/>
        </w:tabs>
        <w:rPr>
          <w:rFonts w:ascii="Verdana" w:hAnsi="Verdana"/>
        </w:rPr>
      </w:pPr>
      <w:r>
        <w:rPr>
          <w:rFonts w:ascii="Verdana" w:hAnsi="Verdana"/>
        </w:rPr>
        <w:t>Gillian Cherry, Head of D</w:t>
      </w:r>
      <w:r w:rsidR="00FC553A">
        <w:rPr>
          <w:rFonts w:ascii="Verdana" w:hAnsi="Verdana"/>
        </w:rPr>
        <w:t xml:space="preserve">emand and </w:t>
      </w:r>
      <w:r>
        <w:rPr>
          <w:rFonts w:ascii="Verdana" w:hAnsi="Verdana"/>
        </w:rPr>
        <w:t>P</w:t>
      </w:r>
      <w:r w:rsidR="00FC553A">
        <w:rPr>
          <w:rFonts w:ascii="Verdana" w:hAnsi="Verdana"/>
        </w:rPr>
        <w:t xml:space="preserve">roductivity </w:t>
      </w:r>
      <w:r>
        <w:rPr>
          <w:rFonts w:ascii="Verdana" w:hAnsi="Verdana"/>
        </w:rPr>
        <w:t>U</w:t>
      </w:r>
      <w:r w:rsidR="00FC553A">
        <w:rPr>
          <w:rFonts w:ascii="Verdana" w:hAnsi="Verdana"/>
        </w:rPr>
        <w:t>nit</w:t>
      </w:r>
    </w:p>
    <w:p w:rsidR="00B85395" w:rsidRDefault="00B85395" w:rsidP="00B85395">
      <w:pPr>
        <w:tabs>
          <w:tab w:val="left" w:pos="1985"/>
        </w:tabs>
        <w:rPr>
          <w:rFonts w:ascii="Verdana" w:hAnsi="Verdana"/>
        </w:rPr>
      </w:pPr>
      <w:r>
        <w:rPr>
          <w:rFonts w:ascii="Verdana" w:hAnsi="Verdana"/>
        </w:rPr>
        <w:t>Tina MacLucas, Principal Analyst</w:t>
      </w:r>
    </w:p>
    <w:p w:rsidR="00F65B69" w:rsidRPr="00A620D7" w:rsidRDefault="00E81799" w:rsidP="00A620D7">
      <w:pPr>
        <w:tabs>
          <w:tab w:val="left" w:pos="1985"/>
        </w:tabs>
        <w:rPr>
          <w:rFonts w:ascii="Verdana" w:hAnsi="Verdana"/>
        </w:rPr>
      </w:pPr>
      <w:r>
        <w:rPr>
          <w:rFonts w:ascii="Verdana" w:hAnsi="Verdana"/>
        </w:rPr>
        <w:t>Gillian Dou</w:t>
      </w:r>
      <w:r w:rsidR="00A620D7">
        <w:rPr>
          <w:rFonts w:ascii="Verdana" w:hAnsi="Verdana"/>
        </w:rPr>
        <w:t xml:space="preserve">ds, Committee Services Officer </w:t>
      </w:r>
    </w:p>
    <w:p w:rsidR="00F65B69" w:rsidRPr="00A620D7" w:rsidRDefault="00512744" w:rsidP="00B369E2">
      <w:pPr>
        <w:tabs>
          <w:tab w:val="left" w:pos="3544"/>
        </w:tabs>
        <w:rPr>
          <w:rFonts w:ascii="Verdana" w:hAnsi="Verdana" w:cs="Arial"/>
          <w:b/>
          <w:u w:val="single"/>
        </w:rPr>
      </w:pPr>
      <w:r>
        <w:rPr>
          <w:rFonts w:ascii="Verdana" w:hAnsi="Verdana" w:cs="Arial"/>
          <w:b/>
          <w:u w:val="single"/>
        </w:rPr>
        <w:t>HMICS</w:t>
      </w:r>
    </w:p>
    <w:p w:rsidR="007F7122" w:rsidRDefault="00F65B69" w:rsidP="00B369E2">
      <w:pPr>
        <w:tabs>
          <w:tab w:val="left" w:pos="3544"/>
        </w:tabs>
        <w:rPr>
          <w:rFonts w:ascii="Verdana" w:hAnsi="Verdana" w:cs="Arial"/>
        </w:rPr>
      </w:pPr>
      <w:r>
        <w:rPr>
          <w:rFonts w:ascii="Verdana" w:hAnsi="Verdana" w:cs="Arial"/>
        </w:rPr>
        <w:t xml:space="preserve">Elaine Galbraith </w:t>
      </w:r>
    </w:p>
    <w:p w:rsidR="005B6211" w:rsidRPr="00D97BFA" w:rsidRDefault="005B6211" w:rsidP="00B369E2">
      <w:pPr>
        <w:tabs>
          <w:tab w:val="left" w:pos="3544"/>
        </w:tabs>
        <w:rPr>
          <w:rFonts w:ascii="Verdana" w:hAnsi="Verdana" w:cs="Arial"/>
        </w:rPr>
      </w:pPr>
    </w:p>
    <w:p w:rsidR="003C28F2" w:rsidRPr="002D4449" w:rsidRDefault="006E0374" w:rsidP="002031C4">
      <w:pPr>
        <w:tabs>
          <w:tab w:val="left" w:pos="851"/>
        </w:tabs>
        <w:rPr>
          <w:rFonts w:ascii="Verdana" w:hAnsi="Verdana" w:cs="Arial"/>
          <w:b/>
        </w:rPr>
      </w:pPr>
      <w:r w:rsidRPr="002D4449">
        <w:rPr>
          <w:rFonts w:ascii="Verdana" w:hAnsi="Verdana" w:cs="Arial"/>
          <w:b/>
        </w:rPr>
        <w:lastRenderedPageBreak/>
        <w:t>1</w:t>
      </w:r>
      <w:r w:rsidR="0031185A" w:rsidRPr="002D4449">
        <w:rPr>
          <w:rFonts w:ascii="Verdana" w:hAnsi="Verdana" w:cs="Arial"/>
          <w:b/>
        </w:rPr>
        <w:t xml:space="preserve">. </w:t>
      </w:r>
      <w:r w:rsidR="005A62F9" w:rsidRPr="002D4449">
        <w:rPr>
          <w:rFonts w:ascii="Verdana" w:hAnsi="Verdana" w:cs="Arial"/>
          <w:b/>
        </w:rPr>
        <w:t>W</w:t>
      </w:r>
      <w:r w:rsidR="00646E1C" w:rsidRPr="002D4449">
        <w:rPr>
          <w:rFonts w:ascii="Verdana" w:hAnsi="Verdana" w:cs="Arial"/>
          <w:b/>
        </w:rPr>
        <w:t xml:space="preserve">elcome </w:t>
      </w:r>
      <w:r w:rsidR="00833F1F" w:rsidRPr="002D4449">
        <w:rPr>
          <w:rFonts w:ascii="Verdana" w:hAnsi="Verdana" w:cs="Arial"/>
          <w:b/>
        </w:rPr>
        <w:t xml:space="preserve">and Standing Items </w:t>
      </w:r>
      <w:r w:rsidR="000F4612" w:rsidRPr="002D4449">
        <w:rPr>
          <w:rFonts w:ascii="Verdana" w:hAnsi="Verdana" w:cs="Arial"/>
          <w:b/>
        </w:rPr>
        <w:t>(</w:t>
      </w:r>
      <w:r w:rsidR="00A46338" w:rsidRPr="002D4449">
        <w:rPr>
          <w:rFonts w:ascii="Verdana" w:hAnsi="Verdana" w:cs="Arial"/>
          <w:b/>
        </w:rPr>
        <w:t>Michelle Miller</w:t>
      </w:r>
      <w:r w:rsidR="000F4612" w:rsidRPr="002D4449">
        <w:rPr>
          <w:rFonts w:ascii="Verdana" w:hAnsi="Verdana" w:cs="Arial"/>
          <w:b/>
        </w:rPr>
        <w:t>)</w:t>
      </w:r>
    </w:p>
    <w:p w:rsidR="00A063A6" w:rsidRPr="002D4449" w:rsidRDefault="00A063A6" w:rsidP="002031C4">
      <w:pPr>
        <w:tabs>
          <w:tab w:val="left" w:pos="851"/>
        </w:tabs>
        <w:rPr>
          <w:rFonts w:ascii="Verdana" w:hAnsi="Verdana" w:cs="Arial"/>
        </w:rPr>
      </w:pPr>
    </w:p>
    <w:p w:rsidR="00BA77C1" w:rsidRPr="00D97BFA" w:rsidRDefault="00A2009B" w:rsidP="00BA77C1">
      <w:pPr>
        <w:rPr>
          <w:rFonts w:ascii="Verdana" w:hAnsi="Verdana" w:cs="Arial"/>
        </w:rPr>
      </w:pPr>
      <w:r w:rsidRPr="00D97BFA">
        <w:rPr>
          <w:rFonts w:ascii="Verdana" w:hAnsi="Verdana" w:cs="Arial"/>
        </w:rPr>
        <w:t xml:space="preserve">The Chair welcomed </w:t>
      </w:r>
      <w:r w:rsidR="005B3FD4" w:rsidRPr="00D97BFA">
        <w:rPr>
          <w:rFonts w:ascii="Verdana" w:hAnsi="Verdana" w:cs="Arial"/>
        </w:rPr>
        <w:t>everyone</w:t>
      </w:r>
      <w:r w:rsidR="00BE6973" w:rsidRPr="00D97BFA">
        <w:rPr>
          <w:rFonts w:ascii="Verdana" w:hAnsi="Verdana" w:cs="Arial"/>
        </w:rPr>
        <w:t xml:space="preserve"> to the meeting</w:t>
      </w:r>
      <w:r w:rsidR="00AC2F6D" w:rsidRPr="00D97BFA">
        <w:rPr>
          <w:rFonts w:ascii="Verdana" w:hAnsi="Verdana" w:cs="Arial"/>
        </w:rPr>
        <w:t xml:space="preserve"> </w:t>
      </w:r>
      <w:r w:rsidR="00E81799">
        <w:rPr>
          <w:rFonts w:ascii="Verdana" w:hAnsi="Verdana" w:cs="Arial"/>
        </w:rPr>
        <w:t xml:space="preserve">being held via MS Teams. </w:t>
      </w:r>
    </w:p>
    <w:p w:rsidR="009D1A6E" w:rsidRPr="00A063A6" w:rsidRDefault="009D1A6E" w:rsidP="009D1A6E">
      <w:pPr>
        <w:tabs>
          <w:tab w:val="left" w:pos="851"/>
        </w:tabs>
        <w:ind w:left="851" w:hanging="851"/>
        <w:rPr>
          <w:rFonts w:ascii="Verdana" w:hAnsi="Verdana" w:cs="Arial"/>
          <w:b/>
          <w:highlight w:val="yellow"/>
        </w:rPr>
      </w:pPr>
    </w:p>
    <w:p w:rsidR="00D27B02" w:rsidRPr="00A063A6" w:rsidRDefault="00D27B02" w:rsidP="00152F43">
      <w:pPr>
        <w:pStyle w:val="ListParagraph"/>
        <w:numPr>
          <w:ilvl w:val="1"/>
          <w:numId w:val="1"/>
        </w:numPr>
        <w:tabs>
          <w:tab w:val="left" w:pos="851"/>
        </w:tabs>
        <w:rPr>
          <w:rFonts w:ascii="Verdana" w:hAnsi="Verdana" w:cs="Arial"/>
          <w:b/>
          <w:sz w:val="24"/>
          <w:szCs w:val="24"/>
        </w:rPr>
      </w:pPr>
      <w:r w:rsidRPr="00A063A6">
        <w:rPr>
          <w:rFonts w:ascii="Verdana" w:hAnsi="Verdana" w:cs="Arial"/>
          <w:b/>
          <w:sz w:val="24"/>
          <w:szCs w:val="24"/>
        </w:rPr>
        <w:t>Apologies</w:t>
      </w:r>
    </w:p>
    <w:p w:rsidR="00A063A6" w:rsidRPr="00A063A6" w:rsidRDefault="00A063A6" w:rsidP="00A063A6">
      <w:pPr>
        <w:pStyle w:val="ListParagraph"/>
        <w:tabs>
          <w:tab w:val="left" w:pos="851"/>
        </w:tabs>
        <w:rPr>
          <w:rFonts w:ascii="Verdana" w:hAnsi="Verdana" w:cs="Arial"/>
          <w:b/>
          <w:sz w:val="24"/>
          <w:szCs w:val="24"/>
        </w:rPr>
      </w:pPr>
    </w:p>
    <w:p w:rsidR="002A0F0D" w:rsidRPr="007F358F" w:rsidRDefault="00AC2F6D" w:rsidP="002A0F0D">
      <w:pPr>
        <w:rPr>
          <w:rFonts w:ascii="Verdana" w:hAnsi="Verdana" w:cs="Arial"/>
          <w:color w:val="000000" w:themeColor="text1"/>
        </w:rPr>
      </w:pPr>
      <w:r w:rsidRPr="00A063A6">
        <w:rPr>
          <w:rFonts w:ascii="Verdana" w:hAnsi="Verdana" w:cs="Arial"/>
        </w:rPr>
        <w:t xml:space="preserve">Apologies </w:t>
      </w:r>
      <w:r w:rsidRPr="007F358F">
        <w:rPr>
          <w:rFonts w:ascii="Verdana" w:hAnsi="Verdana" w:cs="Arial"/>
          <w:color w:val="000000" w:themeColor="text1"/>
        </w:rPr>
        <w:t>were noted from</w:t>
      </w:r>
      <w:r w:rsidR="007F1278" w:rsidRPr="007F358F">
        <w:rPr>
          <w:rFonts w:ascii="Verdana" w:hAnsi="Verdana" w:cs="Arial"/>
          <w:color w:val="000000" w:themeColor="text1"/>
        </w:rPr>
        <w:t xml:space="preserve"> </w:t>
      </w:r>
      <w:r w:rsidR="00E81799">
        <w:rPr>
          <w:rFonts w:ascii="Verdana" w:hAnsi="Verdana" w:cs="Arial"/>
          <w:color w:val="000000" w:themeColor="text1"/>
        </w:rPr>
        <w:t>DCC Fiona Taylor and Mike Callaghan</w:t>
      </w:r>
      <w:r w:rsidR="00A620D7">
        <w:rPr>
          <w:rFonts w:ascii="Verdana" w:hAnsi="Verdana" w:cs="Arial"/>
          <w:color w:val="000000" w:themeColor="text1"/>
        </w:rPr>
        <w:t>.</w:t>
      </w:r>
    </w:p>
    <w:p w:rsidR="00A063A6" w:rsidRPr="00A063A6" w:rsidRDefault="00A063A6" w:rsidP="002A0F0D">
      <w:pPr>
        <w:rPr>
          <w:rFonts w:ascii="Verdana" w:hAnsi="Verdana" w:cs="Arial"/>
        </w:rPr>
      </w:pPr>
    </w:p>
    <w:p w:rsidR="00A063A6" w:rsidRPr="00A063A6" w:rsidRDefault="00A063A6" w:rsidP="00152F43">
      <w:pPr>
        <w:pStyle w:val="ListParagraph"/>
        <w:numPr>
          <w:ilvl w:val="1"/>
          <w:numId w:val="1"/>
        </w:numPr>
        <w:rPr>
          <w:rFonts w:ascii="Verdana" w:hAnsi="Verdana" w:cs="Arial"/>
          <w:b/>
          <w:sz w:val="24"/>
          <w:szCs w:val="24"/>
        </w:rPr>
      </w:pPr>
      <w:r w:rsidRPr="00A063A6">
        <w:rPr>
          <w:rFonts w:ascii="Verdana" w:hAnsi="Verdana" w:cs="Arial"/>
          <w:b/>
          <w:sz w:val="24"/>
          <w:szCs w:val="24"/>
        </w:rPr>
        <w:t>Declarations of Interest</w:t>
      </w:r>
    </w:p>
    <w:p w:rsidR="00A063A6" w:rsidRPr="00A063A6" w:rsidRDefault="00A063A6" w:rsidP="00A063A6">
      <w:pPr>
        <w:rPr>
          <w:rFonts w:ascii="Verdana" w:hAnsi="Verdana" w:cs="Arial"/>
          <w:b/>
        </w:rPr>
      </w:pPr>
    </w:p>
    <w:p w:rsidR="00A063A6" w:rsidRDefault="00A063A6" w:rsidP="002A0F0D">
      <w:pPr>
        <w:rPr>
          <w:rFonts w:ascii="Verdana" w:hAnsi="Verdana" w:cs="Arial"/>
        </w:rPr>
      </w:pPr>
      <w:r w:rsidRPr="00A063A6">
        <w:rPr>
          <w:rFonts w:ascii="Verdana" w:hAnsi="Verdana" w:cs="Arial"/>
        </w:rPr>
        <w:t>There were no declarations of interest.</w:t>
      </w:r>
    </w:p>
    <w:p w:rsidR="00872753" w:rsidRDefault="00872753" w:rsidP="002A0F0D">
      <w:pPr>
        <w:rPr>
          <w:rFonts w:ascii="Verdana" w:hAnsi="Verdana" w:cs="Arial"/>
        </w:rPr>
      </w:pPr>
    </w:p>
    <w:p w:rsidR="003C28F2" w:rsidRPr="00D97BFA" w:rsidRDefault="00A063A6" w:rsidP="00D27B02">
      <w:pPr>
        <w:tabs>
          <w:tab w:val="left" w:pos="0"/>
        </w:tabs>
        <w:rPr>
          <w:rFonts w:ascii="Verdana" w:hAnsi="Verdana" w:cs="Arial"/>
          <w:b/>
        </w:rPr>
      </w:pPr>
      <w:r>
        <w:rPr>
          <w:rFonts w:ascii="Verdana" w:hAnsi="Verdana" w:cs="Arial"/>
          <w:b/>
        </w:rPr>
        <w:t>1.3</w:t>
      </w:r>
      <w:r w:rsidR="00D27B02" w:rsidRPr="00D97BFA">
        <w:rPr>
          <w:rFonts w:ascii="Verdana" w:hAnsi="Verdana" w:cs="Arial"/>
          <w:b/>
        </w:rPr>
        <w:t xml:space="preserve"> </w:t>
      </w:r>
      <w:r w:rsidR="00F01A06" w:rsidRPr="00D97BFA">
        <w:rPr>
          <w:rFonts w:ascii="Verdana" w:hAnsi="Verdana" w:cs="Arial"/>
          <w:b/>
        </w:rPr>
        <w:t xml:space="preserve">Minute from meeting of </w:t>
      </w:r>
      <w:r w:rsidR="008F282C" w:rsidRPr="00D97BFA">
        <w:rPr>
          <w:rFonts w:ascii="Verdana" w:hAnsi="Verdana" w:cs="Arial"/>
          <w:b/>
        </w:rPr>
        <w:t xml:space="preserve">Policing </w:t>
      </w:r>
      <w:r w:rsidR="00D27B02" w:rsidRPr="00D97BFA">
        <w:rPr>
          <w:rFonts w:ascii="Verdana" w:hAnsi="Verdana" w:cs="Arial"/>
          <w:b/>
        </w:rPr>
        <w:t xml:space="preserve">Performance </w:t>
      </w:r>
      <w:r w:rsidR="00F01A06" w:rsidRPr="00D97BFA">
        <w:rPr>
          <w:rFonts w:ascii="Verdana" w:hAnsi="Verdana" w:cs="Arial"/>
          <w:b/>
        </w:rPr>
        <w:t xml:space="preserve">Committee </w:t>
      </w:r>
      <w:r w:rsidR="00DB62F6" w:rsidRPr="00D97BFA">
        <w:rPr>
          <w:rFonts w:ascii="Verdana" w:hAnsi="Verdana" w:cs="Arial"/>
          <w:b/>
        </w:rPr>
        <w:t xml:space="preserve">for </w:t>
      </w:r>
      <w:r w:rsidR="00F65B69">
        <w:rPr>
          <w:rFonts w:ascii="Verdana" w:hAnsi="Verdana" w:cs="Arial"/>
          <w:b/>
        </w:rPr>
        <w:t>9 March 2021</w:t>
      </w:r>
      <w:r w:rsidR="00872753">
        <w:rPr>
          <w:rFonts w:ascii="Verdana" w:hAnsi="Verdana" w:cs="Arial"/>
          <w:b/>
        </w:rPr>
        <w:t xml:space="preserve"> for </w:t>
      </w:r>
      <w:r w:rsidR="00DB62F6" w:rsidRPr="00D97BFA">
        <w:rPr>
          <w:rFonts w:ascii="Verdana" w:hAnsi="Verdana" w:cs="Arial"/>
          <w:b/>
        </w:rPr>
        <w:t>approval</w:t>
      </w:r>
    </w:p>
    <w:p w:rsidR="004F0C61" w:rsidRPr="00D97BFA" w:rsidRDefault="004F0C61" w:rsidP="00D27B02">
      <w:pPr>
        <w:tabs>
          <w:tab w:val="left" w:pos="0"/>
        </w:tabs>
        <w:rPr>
          <w:rFonts w:ascii="Verdana" w:hAnsi="Verdana" w:cs="Arial"/>
          <w:b/>
        </w:rPr>
      </w:pPr>
    </w:p>
    <w:p w:rsidR="00327E8B" w:rsidRDefault="004842C7" w:rsidP="00350672">
      <w:pPr>
        <w:shd w:val="clear" w:color="auto" w:fill="FFFFFF"/>
        <w:tabs>
          <w:tab w:val="left" w:pos="-141"/>
        </w:tabs>
        <w:rPr>
          <w:rFonts w:ascii="Verdana" w:hAnsi="Verdana" w:cs="Arial"/>
        </w:rPr>
      </w:pPr>
      <w:r w:rsidRPr="00D97BFA">
        <w:rPr>
          <w:rFonts w:ascii="Verdana" w:hAnsi="Verdana" w:cs="Arial"/>
        </w:rPr>
        <w:t xml:space="preserve">Members </w:t>
      </w:r>
      <w:r w:rsidR="00A620D7">
        <w:rPr>
          <w:rFonts w:ascii="Verdana" w:hAnsi="Verdana" w:cs="Arial"/>
          <w:b/>
        </w:rPr>
        <w:t>AGREED</w:t>
      </w:r>
      <w:r w:rsidR="009D1A6E" w:rsidRPr="00A063A6">
        <w:rPr>
          <w:rFonts w:ascii="Verdana" w:hAnsi="Verdana" w:cs="Arial"/>
          <w:color w:val="FF0000"/>
        </w:rPr>
        <w:t xml:space="preserve"> </w:t>
      </w:r>
      <w:r w:rsidR="009D1A6E" w:rsidRPr="00D97BFA">
        <w:rPr>
          <w:rFonts w:ascii="Verdana" w:hAnsi="Verdana" w:cs="Arial"/>
        </w:rPr>
        <w:t xml:space="preserve">the Minute </w:t>
      </w:r>
      <w:r w:rsidR="002329B7">
        <w:rPr>
          <w:rFonts w:ascii="Verdana" w:hAnsi="Verdana" w:cs="Arial"/>
        </w:rPr>
        <w:t>of</w:t>
      </w:r>
      <w:r w:rsidR="002329B7" w:rsidRPr="00D97BFA">
        <w:rPr>
          <w:rFonts w:ascii="Verdana" w:hAnsi="Verdana" w:cs="Arial"/>
        </w:rPr>
        <w:t xml:space="preserve"> </w:t>
      </w:r>
      <w:r w:rsidR="009D1A6E" w:rsidRPr="00D97BFA">
        <w:rPr>
          <w:rFonts w:ascii="Verdana" w:hAnsi="Verdana" w:cs="Arial"/>
        </w:rPr>
        <w:t xml:space="preserve">the </w:t>
      </w:r>
      <w:r w:rsidR="008F282C" w:rsidRPr="00D97BFA">
        <w:rPr>
          <w:rFonts w:ascii="Verdana" w:hAnsi="Verdana" w:cs="Arial"/>
        </w:rPr>
        <w:t xml:space="preserve">Policing </w:t>
      </w:r>
      <w:r w:rsidR="00D27B02" w:rsidRPr="00D97BFA">
        <w:rPr>
          <w:rFonts w:ascii="Verdana" w:hAnsi="Verdana" w:cs="Arial"/>
        </w:rPr>
        <w:t xml:space="preserve">Performance Committee </w:t>
      </w:r>
      <w:r w:rsidRPr="00D97BFA">
        <w:rPr>
          <w:rFonts w:ascii="Verdana" w:hAnsi="Verdana" w:cs="Arial"/>
        </w:rPr>
        <w:t xml:space="preserve">held on </w:t>
      </w:r>
      <w:r w:rsidR="00E81799">
        <w:rPr>
          <w:rFonts w:ascii="Verdana" w:hAnsi="Verdana" w:cs="Arial"/>
        </w:rPr>
        <w:t>08 June</w:t>
      </w:r>
      <w:r w:rsidR="00F65B69">
        <w:rPr>
          <w:rFonts w:ascii="Verdana" w:hAnsi="Verdana" w:cs="Arial"/>
        </w:rPr>
        <w:t xml:space="preserve"> 2021</w:t>
      </w:r>
      <w:r w:rsidRPr="00D97BFA">
        <w:rPr>
          <w:rFonts w:ascii="Verdana" w:hAnsi="Verdana" w:cs="Arial"/>
        </w:rPr>
        <w:t xml:space="preserve"> as an accurate record of the meeting</w:t>
      </w:r>
      <w:r w:rsidR="00911FDD" w:rsidRPr="00D97BFA">
        <w:rPr>
          <w:rFonts w:ascii="Verdana" w:hAnsi="Verdana" w:cs="Arial"/>
        </w:rPr>
        <w:t>.</w:t>
      </w:r>
    </w:p>
    <w:p w:rsidR="00FC259A" w:rsidRDefault="00FC259A" w:rsidP="00350672">
      <w:pPr>
        <w:shd w:val="clear" w:color="auto" w:fill="FFFFFF"/>
        <w:tabs>
          <w:tab w:val="left" w:pos="-141"/>
        </w:tabs>
        <w:rPr>
          <w:rFonts w:ascii="Verdana" w:hAnsi="Verdana" w:cs="Arial"/>
        </w:rPr>
      </w:pPr>
    </w:p>
    <w:p w:rsidR="00872753" w:rsidRPr="00872753" w:rsidRDefault="00872753" w:rsidP="00872753">
      <w:pPr>
        <w:shd w:val="clear" w:color="auto" w:fill="FFFFFF"/>
        <w:tabs>
          <w:tab w:val="left" w:pos="-141"/>
        </w:tabs>
        <w:rPr>
          <w:rFonts w:ascii="Verdana" w:hAnsi="Verdana" w:cs="Arial"/>
        </w:rPr>
      </w:pPr>
      <w:r w:rsidRPr="00872753">
        <w:rPr>
          <w:rFonts w:ascii="Verdana" w:hAnsi="Verdana" w:cs="Verdana"/>
          <w:b/>
          <w:bCs/>
          <w:color w:val="000000"/>
          <w:lang w:eastAsia="en-US"/>
        </w:rPr>
        <w:t>1.4 SPP Committee Action Log and Matters Arising</w:t>
      </w:r>
    </w:p>
    <w:p w:rsidR="00872753" w:rsidRDefault="00872753" w:rsidP="00DB595E">
      <w:pPr>
        <w:shd w:val="clear" w:color="auto" w:fill="FFFFFF"/>
        <w:tabs>
          <w:tab w:val="left" w:pos="-141"/>
        </w:tabs>
        <w:rPr>
          <w:rFonts w:ascii="Verdana" w:hAnsi="Verdana" w:cs="Arial"/>
          <w:b/>
        </w:rPr>
      </w:pPr>
    </w:p>
    <w:p w:rsidR="00DB595E" w:rsidRPr="00D97BFA" w:rsidRDefault="00DB595E" w:rsidP="00DB595E">
      <w:pPr>
        <w:shd w:val="clear" w:color="auto" w:fill="FFFFFF"/>
        <w:tabs>
          <w:tab w:val="left" w:pos="0"/>
        </w:tabs>
        <w:rPr>
          <w:rFonts w:ascii="Verdana" w:hAnsi="Verdana" w:cs="Arial"/>
        </w:rPr>
      </w:pPr>
      <w:r w:rsidRPr="00D97BFA">
        <w:rPr>
          <w:rFonts w:ascii="Verdana" w:hAnsi="Verdana" w:cs="Arial"/>
        </w:rPr>
        <w:t xml:space="preserve">Members noted the updates provided and agreed with </w:t>
      </w:r>
      <w:r>
        <w:rPr>
          <w:rFonts w:ascii="Verdana" w:hAnsi="Verdana" w:cs="Arial"/>
        </w:rPr>
        <w:t xml:space="preserve">the recommendations for closure. </w:t>
      </w:r>
    </w:p>
    <w:p w:rsidR="00DB595E" w:rsidRPr="00D97BFA" w:rsidRDefault="00DB595E" w:rsidP="00DB595E">
      <w:pPr>
        <w:shd w:val="clear" w:color="auto" w:fill="FFFFFF"/>
        <w:tabs>
          <w:tab w:val="left" w:pos="0"/>
        </w:tabs>
        <w:rPr>
          <w:rFonts w:ascii="Verdana" w:hAnsi="Verdana" w:cs="Arial"/>
          <w:highlight w:val="yellow"/>
        </w:rPr>
      </w:pPr>
    </w:p>
    <w:p w:rsidR="00BB311B" w:rsidRDefault="00DB595E" w:rsidP="006262E2">
      <w:pPr>
        <w:shd w:val="clear" w:color="auto" w:fill="FFFFFF"/>
        <w:tabs>
          <w:tab w:val="left" w:pos="0"/>
        </w:tabs>
        <w:rPr>
          <w:rFonts w:ascii="Verdana" w:hAnsi="Verdana" w:cs="Arial"/>
        </w:rPr>
      </w:pPr>
      <w:r w:rsidRPr="00D97BFA">
        <w:rPr>
          <w:rFonts w:ascii="Verdana" w:hAnsi="Verdana" w:cs="Arial"/>
        </w:rPr>
        <w:t xml:space="preserve">The Committee </w:t>
      </w:r>
      <w:r w:rsidRPr="00D97BFA">
        <w:rPr>
          <w:rFonts w:ascii="Verdana" w:hAnsi="Verdana" w:cs="Arial"/>
          <w:b/>
        </w:rPr>
        <w:t>APPROVED</w:t>
      </w:r>
      <w:r w:rsidRPr="00D97BFA">
        <w:rPr>
          <w:rFonts w:ascii="Verdana" w:hAnsi="Verdana" w:cs="Arial"/>
        </w:rPr>
        <w:t xml:space="preserve"> the action log and noted the updates provided.</w:t>
      </w:r>
    </w:p>
    <w:p w:rsidR="00833F1F" w:rsidRDefault="00833F1F" w:rsidP="006262E2">
      <w:pPr>
        <w:shd w:val="clear" w:color="auto" w:fill="FFFFFF"/>
        <w:tabs>
          <w:tab w:val="left" w:pos="0"/>
        </w:tabs>
        <w:rPr>
          <w:rFonts w:ascii="Verdana" w:hAnsi="Verdana" w:cs="Arial"/>
        </w:rPr>
      </w:pPr>
    </w:p>
    <w:p w:rsidR="005A47D7" w:rsidRPr="002D4449" w:rsidRDefault="00833F1F" w:rsidP="00E81799">
      <w:pPr>
        <w:shd w:val="clear" w:color="auto" w:fill="FFFFFF"/>
        <w:tabs>
          <w:tab w:val="left" w:pos="0"/>
        </w:tabs>
        <w:rPr>
          <w:rFonts w:ascii="Verdana" w:hAnsi="Verdana" w:cs="Arial"/>
        </w:rPr>
      </w:pPr>
      <w:r w:rsidRPr="002D4449">
        <w:rPr>
          <w:rFonts w:ascii="Verdana" w:hAnsi="Verdana" w:cs="Arial"/>
          <w:b/>
        </w:rPr>
        <w:t xml:space="preserve">2. </w:t>
      </w:r>
      <w:r w:rsidR="00E81799" w:rsidRPr="002D4449">
        <w:rPr>
          <w:rFonts w:ascii="Verdana" w:hAnsi="Verdana" w:cs="Arial"/>
          <w:b/>
        </w:rPr>
        <w:t>Performance Reporting</w:t>
      </w:r>
    </w:p>
    <w:p w:rsidR="005A47D7" w:rsidRDefault="005A47D7" w:rsidP="00FC259A">
      <w:pPr>
        <w:shd w:val="clear" w:color="auto" w:fill="FFFFFF"/>
        <w:tabs>
          <w:tab w:val="left" w:pos="-141"/>
        </w:tabs>
        <w:rPr>
          <w:rFonts w:ascii="Verdana" w:hAnsi="Verdana" w:cs="Arial"/>
          <w:b/>
        </w:rPr>
      </w:pPr>
    </w:p>
    <w:p w:rsidR="004912DF" w:rsidRDefault="00E81799" w:rsidP="00FC259A">
      <w:pPr>
        <w:shd w:val="clear" w:color="auto" w:fill="FFFFFF"/>
        <w:tabs>
          <w:tab w:val="left" w:pos="-141"/>
        </w:tabs>
        <w:rPr>
          <w:rFonts w:ascii="Verdana" w:hAnsi="Verdana" w:cs="Arial"/>
          <w:b/>
        </w:rPr>
      </w:pPr>
      <w:r>
        <w:rPr>
          <w:rFonts w:ascii="Verdana" w:hAnsi="Verdana" w:cs="Arial"/>
          <w:b/>
        </w:rPr>
        <w:t>2.1</w:t>
      </w:r>
      <w:r w:rsidR="00FC259A" w:rsidRPr="00782B42">
        <w:rPr>
          <w:rFonts w:ascii="Verdana" w:hAnsi="Verdana" w:cs="Arial"/>
          <w:b/>
        </w:rPr>
        <w:t xml:space="preserve"> </w:t>
      </w:r>
      <w:r w:rsidR="00DB26AC" w:rsidRPr="00404306">
        <w:rPr>
          <w:rFonts w:ascii="Verdana" w:hAnsi="Verdana" w:cs="Arial"/>
          <w:b/>
        </w:rPr>
        <w:t>Quarterly Policing Performance Report – Q</w:t>
      </w:r>
      <w:r w:rsidR="00DB26AC">
        <w:rPr>
          <w:rFonts w:ascii="Verdana" w:hAnsi="Verdana" w:cs="Arial"/>
          <w:b/>
        </w:rPr>
        <w:t>4</w:t>
      </w:r>
      <w:r w:rsidR="00DB26AC" w:rsidRPr="00404306">
        <w:rPr>
          <w:rFonts w:ascii="Verdana" w:hAnsi="Verdana" w:cs="Arial"/>
          <w:b/>
        </w:rPr>
        <w:t xml:space="preserve"> 2020/21</w:t>
      </w:r>
    </w:p>
    <w:p w:rsidR="00DB26AC" w:rsidRDefault="00DB26AC" w:rsidP="00FC259A">
      <w:pPr>
        <w:shd w:val="clear" w:color="auto" w:fill="FFFFFF"/>
        <w:tabs>
          <w:tab w:val="left" w:pos="-141"/>
        </w:tabs>
        <w:rPr>
          <w:rFonts w:ascii="Verdana" w:hAnsi="Verdana" w:cs="Arial"/>
          <w:b/>
        </w:rPr>
      </w:pPr>
    </w:p>
    <w:p w:rsidR="00B4182E" w:rsidRDefault="005A47D7" w:rsidP="00FC259A">
      <w:pPr>
        <w:shd w:val="clear" w:color="auto" w:fill="FFFFFF"/>
        <w:tabs>
          <w:tab w:val="left" w:pos="-141"/>
        </w:tabs>
        <w:rPr>
          <w:rFonts w:ascii="Verdana" w:hAnsi="Verdana"/>
        </w:rPr>
      </w:pPr>
      <w:r>
        <w:rPr>
          <w:rFonts w:ascii="Verdana" w:eastAsia="Times New Roman" w:hAnsi="Verdana"/>
          <w:color w:val="000000"/>
        </w:rPr>
        <w:t>Members noted the paper, with Tom McMahon providing</w:t>
      </w:r>
      <w:r w:rsidR="00B4182E" w:rsidRPr="00D97BFA">
        <w:rPr>
          <w:rFonts w:ascii="Verdana" w:hAnsi="Verdana" w:cs="Verdana"/>
          <w:lang w:eastAsia="en-US"/>
        </w:rPr>
        <w:t xml:space="preserve"> </w:t>
      </w:r>
      <w:r w:rsidR="00C61261">
        <w:rPr>
          <w:rFonts w:ascii="Verdana" w:hAnsi="Verdana"/>
        </w:rPr>
        <w:t>an overview</w:t>
      </w:r>
      <w:r w:rsidR="00E35056">
        <w:rPr>
          <w:rFonts w:ascii="Verdana" w:hAnsi="Verdana"/>
        </w:rPr>
        <w:t>.</w:t>
      </w:r>
      <w:r w:rsidR="006536AC">
        <w:rPr>
          <w:rFonts w:ascii="Verdana" w:hAnsi="Verdana"/>
        </w:rPr>
        <w:t xml:space="preserve"> T</w:t>
      </w:r>
      <w:r w:rsidR="00B4182E" w:rsidRPr="00D97BFA">
        <w:rPr>
          <w:rFonts w:ascii="Verdana" w:hAnsi="Verdana"/>
        </w:rPr>
        <w:t>he following points were highlighted and discussed</w:t>
      </w:r>
      <w:r w:rsidR="002329B7">
        <w:rPr>
          <w:rFonts w:ascii="Verdana" w:hAnsi="Verdana"/>
        </w:rPr>
        <w:t>:</w:t>
      </w:r>
    </w:p>
    <w:p w:rsidR="005A47D7" w:rsidRDefault="005A47D7" w:rsidP="00FC259A">
      <w:pPr>
        <w:shd w:val="clear" w:color="auto" w:fill="FFFFFF"/>
        <w:tabs>
          <w:tab w:val="left" w:pos="-141"/>
        </w:tabs>
        <w:rPr>
          <w:rFonts w:ascii="Verdana" w:hAnsi="Verdana"/>
        </w:rPr>
      </w:pPr>
    </w:p>
    <w:p w:rsidR="005A47D7" w:rsidRDefault="00E81799" w:rsidP="00152F43">
      <w:pPr>
        <w:pStyle w:val="ListParagraph"/>
        <w:numPr>
          <w:ilvl w:val="0"/>
          <w:numId w:val="2"/>
        </w:numPr>
        <w:shd w:val="clear" w:color="auto" w:fill="FFFFFF"/>
        <w:tabs>
          <w:tab w:val="left" w:pos="-141"/>
        </w:tabs>
        <w:rPr>
          <w:rFonts w:ascii="Verdana" w:hAnsi="Verdana"/>
          <w:sz w:val="24"/>
          <w:szCs w:val="24"/>
        </w:rPr>
      </w:pPr>
      <w:r>
        <w:rPr>
          <w:rFonts w:ascii="Verdana" w:hAnsi="Verdana"/>
          <w:sz w:val="24"/>
          <w:szCs w:val="24"/>
        </w:rPr>
        <w:t>Members acknowledged the level of work required to provide this report and commended the detail and ease of navigation</w:t>
      </w:r>
      <w:r w:rsidR="005F268F">
        <w:rPr>
          <w:rFonts w:ascii="Verdana" w:hAnsi="Verdana"/>
          <w:sz w:val="24"/>
          <w:szCs w:val="24"/>
        </w:rPr>
        <w:t xml:space="preserve">. </w:t>
      </w:r>
    </w:p>
    <w:p w:rsidR="00E81799" w:rsidRDefault="00A56045" w:rsidP="00152F43">
      <w:pPr>
        <w:pStyle w:val="ListParagraph"/>
        <w:numPr>
          <w:ilvl w:val="0"/>
          <w:numId w:val="2"/>
        </w:numPr>
        <w:shd w:val="clear" w:color="auto" w:fill="FFFFFF"/>
        <w:tabs>
          <w:tab w:val="left" w:pos="-141"/>
        </w:tabs>
        <w:rPr>
          <w:rFonts w:ascii="Verdana" w:hAnsi="Verdana"/>
          <w:sz w:val="24"/>
          <w:szCs w:val="24"/>
        </w:rPr>
      </w:pPr>
      <w:r>
        <w:rPr>
          <w:rFonts w:ascii="Verdana" w:hAnsi="Verdana"/>
          <w:sz w:val="24"/>
          <w:szCs w:val="24"/>
        </w:rPr>
        <w:t>Members asked for more information on the newly introduced demand based metrics and Supt. Mac</w:t>
      </w:r>
      <w:r w:rsidR="002B2E41">
        <w:rPr>
          <w:rFonts w:ascii="Verdana" w:hAnsi="Verdana"/>
          <w:sz w:val="24"/>
          <w:szCs w:val="24"/>
        </w:rPr>
        <w:t>Dougall</w:t>
      </w:r>
      <w:r>
        <w:rPr>
          <w:rFonts w:ascii="Verdana" w:hAnsi="Verdana"/>
          <w:sz w:val="24"/>
          <w:szCs w:val="24"/>
        </w:rPr>
        <w:t xml:space="preserve"> </w:t>
      </w:r>
      <w:r w:rsidR="002B2E41">
        <w:rPr>
          <w:rFonts w:ascii="Verdana" w:hAnsi="Verdana"/>
          <w:sz w:val="24"/>
          <w:szCs w:val="24"/>
        </w:rPr>
        <w:t>provided attendees with a brief outline of the process, advising</w:t>
      </w:r>
      <w:r>
        <w:rPr>
          <w:rFonts w:ascii="Verdana" w:hAnsi="Verdana"/>
          <w:sz w:val="24"/>
          <w:szCs w:val="24"/>
        </w:rPr>
        <w:t xml:space="preserve"> the framework </w:t>
      </w:r>
      <w:r w:rsidR="002B2E41">
        <w:rPr>
          <w:rFonts w:ascii="Verdana" w:hAnsi="Verdana"/>
          <w:sz w:val="24"/>
          <w:szCs w:val="24"/>
        </w:rPr>
        <w:t>had been</w:t>
      </w:r>
      <w:r>
        <w:rPr>
          <w:rFonts w:ascii="Verdana" w:hAnsi="Verdana"/>
          <w:sz w:val="24"/>
          <w:szCs w:val="24"/>
        </w:rPr>
        <w:t xml:space="preserve"> revised </w:t>
      </w:r>
      <w:r w:rsidR="002B2E41">
        <w:rPr>
          <w:rFonts w:ascii="Verdana" w:hAnsi="Verdana"/>
          <w:sz w:val="24"/>
          <w:szCs w:val="24"/>
        </w:rPr>
        <w:t>earlier</w:t>
      </w:r>
      <w:r>
        <w:rPr>
          <w:rFonts w:ascii="Verdana" w:hAnsi="Verdana"/>
          <w:sz w:val="24"/>
          <w:szCs w:val="24"/>
        </w:rPr>
        <w:t xml:space="preserve"> in the year</w:t>
      </w:r>
      <w:r w:rsidR="00FC7ABB">
        <w:rPr>
          <w:rFonts w:ascii="Verdana" w:hAnsi="Verdana"/>
          <w:sz w:val="24"/>
          <w:szCs w:val="24"/>
        </w:rPr>
        <w:t xml:space="preserve"> to </w:t>
      </w:r>
      <w:r>
        <w:rPr>
          <w:rFonts w:ascii="Verdana" w:hAnsi="Verdana"/>
          <w:sz w:val="24"/>
          <w:szCs w:val="24"/>
        </w:rPr>
        <w:t>includ</w:t>
      </w:r>
      <w:r w:rsidR="00FC7ABB">
        <w:rPr>
          <w:rFonts w:ascii="Verdana" w:hAnsi="Verdana"/>
          <w:sz w:val="24"/>
          <w:szCs w:val="24"/>
        </w:rPr>
        <w:t>e</w:t>
      </w:r>
      <w:r>
        <w:rPr>
          <w:rFonts w:ascii="Verdana" w:hAnsi="Verdana"/>
          <w:sz w:val="24"/>
          <w:szCs w:val="24"/>
        </w:rPr>
        <w:t xml:space="preserve"> qualitative developments</w:t>
      </w:r>
      <w:r w:rsidR="00FC7ABB">
        <w:rPr>
          <w:rFonts w:ascii="Verdana" w:hAnsi="Verdana"/>
          <w:sz w:val="24"/>
          <w:szCs w:val="24"/>
        </w:rPr>
        <w:t>. T</w:t>
      </w:r>
      <w:r w:rsidR="002B2E41">
        <w:rPr>
          <w:rFonts w:ascii="Verdana" w:hAnsi="Verdana"/>
          <w:sz w:val="24"/>
          <w:szCs w:val="24"/>
        </w:rPr>
        <w:t xml:space="preserve">he </w:t>
      </w:r>
      <w:r w:rsidR="00FC7ABB">
        <w:rPr>
          <w:rFonts w:ascii="Verdana" w:hAnsi="Verdana"/>
          <w:sz w:val="24"/>
          <w:szCs w:val="24"/>
        </w:rPr>
        <w:t xml:space="preserve">development </w:t>
      </w:r>
      <w:r w:rsidR="002B2E41">
        <w:rPr>
          <w:rFonts w:ascii="Verdana" w:hAnsi="Verdana"/>
          <w:sz w:val="24"/>
          <w:szCs w:val="24"/>
        </w:rPr>
        <w:t xml:space="preserve">process will be iterative and ongoing. </w:t>
      </w:r>
    </w:p>
    <w:p w:rsidR="002B2E41" w:rsidRPr="004B366B" w:rsidRDefault="002B2E41" w:rsidP="00152F43">
      <w:pPr>
        <w:pStyle w:val="ListParagraph"/>
        <w:numPr>
          <w:ilvl w:val="0"/>
          <w:numId w:val="2"/>
        </w:numPr>
        <w:shd w:val="clear" w:color="auto" w:fill="FFFFFF"/>
        <w:tabs>
          <w:tab w:val="left" w:pos="-141"/>
        </w:tabs>
        <w:rPr>
          <w:rFonts w:ascii="Verdana" w:hAnsi="Verdana"/>
          <w:sz w:val="24"/>
          <w:szCs w:val="24"/>
        </w:rPr>
      </w:pPr>
      <w:r w:rsidRPr="004B366B">
        <w:rPr>
          <w:rFonts w:ascii="Verdana" w:hAnsi="Verdana"/>
          <w:sz w:val="24"/>
          <w:szCs w:val="24"/>
        </w:rPr>
        <w:t xml:space="preserve">Members asked </w:t>
      </w:r>
      <w:r w:rsidRPr="004B366B">
        <w:rPr>
          <w:rFonts w:ascii="Verdana" w:hAnsi="Verdana"/>
          <w:bCs/>
          <w:sz w:val="24"/>
          <w:szCs w:val="24"/>
        </w:rPr>
        <w:t>Police Scotland to include data on protected characteristic absence data as a means to cross reference and understand who has been impacted most by absence and Tom McMahon agreed this will be included in the next quarterly report.</w:t>
      </w:r>
    </w:p>
    <w:p w:rsidR="002B2E41" w:rsidRPr="004B366B" w:rsidRDefault="002B2E41" w:rsidP="00152F43">
      <w:pPr>
        <w:pStyle w:val="ListParagraph"/>
        <w:numPr>
          <w:ilvl w:val="0"/>
          <w:numId w:val="2"/>
        </w:numPr>
        <w:shd w:val="clear" w:color="auto" w:fill="FFFFFF"/>
        <w:tabs>
          <w:tab w:val="left" w:pos="-141"/>
        </w:tabs>
        <w:rPr>
          <w:rFonts w:ascii="Verdana" w:hAnsi="Verdana"/>
          <w:sz w:val="24"/>
          <w:szCs w:val="24"/>
        </w:rPr>
      </w:pPr>
      <w:r w:rsidRPr="004B366B">
        <w:rPr>
          <w:rFonts w:ascii="Verdana" w:hAnsi="Verdana"/>
          <w:bCs/>
          <w:sz w:val="24"/>
          <w:szCs w:val="24"/>
        </w:rPr>
        <w:lastRenderedPageBreak/>
        <w:t>Regarding the increase in</w:t>
      </w:r>
      <w:r w:rsidR="000C18C2" w:rsidRPr="004B366B">
        <w:rPr>
          <w:rFonts w:ascii="Verdana" w:hAnsi="Verdana"/>
          <w:bCs/>
          <w:sz w:val="24"/>
          <w:szCs w:val="24"/>
        </w:rPr>
        <w:t xml:space="preserve"> the</w:t>
      </w:r>
      <w:r w:rsidRPr="004B366B">
        <w:rPr>
          <w:rFonts w:ascii="Verdana" w:hAnsi="Verdana"/>
          <w:bCs/>
          <w:sz w:val="24"/>
          <w:szCs w:val="24"/>
        </w:rPr>
        <w:t xml:space="preserve"> reporting of Hate Crime, ACC Ritchie noted </w:t>
      </w:r>
      <w:r w:rsidR="000C18C2" w:rsidRPr="004B366B">
        <w:rPr>
          <w:rFonts w:ascii="Verdana" w:hAnsi="Verdana"/>
          <w:bCs/>
          <w:sz w:val="24"/>
          <w:szCs w:val="24"/>
        </w:rPr>
        <w:t xml:space="preserve">historically this has been an underreported crime and recently there has been an increase, particularly as restrictions ease, which will enable Police Scotland to better analyse and review data in this area. </w:t>
      </w:r>
    </w:p>
    <w:p w:rsidR="00F72AAE" w:rsidRPr="004B366B" w:rsidRDefault="00F72AAE" w:rsidP="00152F43">
      <w:pPr>
        <w:pStyle w:val="ListParagraph"/>
        <w:numPr>
          <w:ilvl w:val="0"/>
          <w:numId w:val="2"/>
        </w:numPr>
        <w:shd w:val="clear" w:color="auto" w:fill="FFFFFF"/>
        <w:tabs>
          <w:tab w:val="left" w:pos="-141"/>
        </w:tabs>
        <w:rPr>
          <w:rFonts w:ascii="Verdana" w:hAnsi="Verdana"/>
          <w:sz w:val="24"/>
          <w:szCs w:val="24"/>
        </w:rPr>
      </w:pPr>
      <w:r w:rsidRPr="004B366B">
        <w:rPr>
          <w:rFonts w:ascii="Verdana" w:hAnsi="Verdana"/>
          <w:bCs/>
          <w:sz w:val="24"/>
          <w:szCs w:val="24"/>
        </w:rPr>
        <w:t>Members as</w:t>
      </w:r>
      <w:r w:rsidR="000C63C8" w:rsidRPr="004B366B">
        <w:rPr>
          <w:rFonts w:ascii="Verdana" w:hAnsi="Verdana"/>
          <w:bCs/>
          <w:sz w:val="24"/>
          <w:szCs w:val="24"/>
        </w:rPr>
        <w:t xml:space="preserve">ked how </w:t>
      </w:r>
      <w:r w:rsidR="00A53124" w:rsidRPr="004B366B">
        <w:rPr>
          <w:rFonts w:ascii="Verdana" w:hAnsi="Verdana"/>
          <w:bCs/>
          <w:sz w:val="24"/>
          <w:szCs w:val="24"/>
        </w:rPr>
        <w:t>demand</w:t>
      </w:r>
      <w:r w:rsidR="000C63C8" w:rsidRPr="004B366B">
        <w:rPr>
          <w:rFonts w:ascii="Verdana" w:hAnsi="Verdana"/>
          <w:bCs/>
          <w:sz w:val="24"/>
          <w:szCs w:val="24"/>
        </w:rPr>
        <w:t xml:space="preserve"> data and analysis </w:t>
      </w:r>
      <w:r w:rsidR="007B1EC6">
        <w:rPr>
          <w:rFonts w:ascii="Verdana" w:hAnsi="Verdana"/>
          <w:bCs/>
          <w:sz w:val="24"/>
          <w:szCs w:val="24"/>
        </w:rPr>
        <w:t>is</w:t>
      </w:r>
      <w:r w:rsidR="000C63C8" w:rsidRPr="004B366B">
        <w:rPr>
          <w:rFonts w:ascii="Verdana" w:hAnsi="Verdana"/>
          <w:bCs/>
          <w:sz w:val="24"/>
          <w:szCs w:val="24"/>
        </w:rPr>
        <w:t xml:space="preserve"> </w:t>
      </w:r>
      <w:r w:rsidR="00FC7ABB">
        <w:rPr>
          <w:rFonts w:ascii="Verdana" w:hAnsi="Verdana"/>
          <w:bCs/>
          <w:sz w:val="24"/>
          <w:szCs w:val="24"/>
        </w:rPr>
        <w:t xml:space="preserve">being </w:t>
      </w:r>
      <w:r w:rsidR="000C63C8" w:rsidRPr="004B366B">
        <w:rPr>
          <w:rFonts w:ascii="Verdana" w:hAnsi="Verdana"/>
          <w:bCs/>
          <w:sz w:val="24"/>
          <w:szCs w:val="24"/>
        </w:rPr>
        <w:t>used to meet emerging needs as restrictions ease</w:t>
      </w:r>
      <w:r w:rsidR="00A53124" w:rsidRPr="004B366B">
        <w:rPr>
          <w:rFonts w:ascii="Verdana" w:hAnsi="Verdana"/>
          <w:bCs/>
          <w:sz w:val="24"/>
          <w:szCs w:val="24"/>
        </w:rPr>
        <w:t xml:space="preserve">. Tom McMahon advised the analysis </w:t>
      </w:r>
      <w:r w:rsidR="0061281F">
        <w:rPr>
          <w:rFonts w:ascii="Verdana" w:hAnsi="Verdana"/>
          <w:bCs/>
          <w:sz w:val="24"/>
          <w:szCs w:val="24"/>
        </w:rPr>
        <w:t xml:space="preserve">products </w:t>
      </w:r>
      <w:r w:rsidR="00A53124" w:rsidRPr="004B366B">
        <w:rPr>
          <w:rFonts w:ascii="Verdana" w:hAnsi="Verdana"/>
          <w:bCs/>
          <w:sz w:val="24"/>
          <w:szCs w:val="24"/>
        </w:rPr>
        <w:t xml:space="preserve">being developed will be used to inform strategic and tactical decision making </w:t>
      </w:r>
      <w:r w:rsidR="007B1EC6">
        <w:rPr>
          <w:rFonts w:ascii="Verdana" w:hAnsi="Verdana"/>
          <w:bCs/>
          <w:sz w:val="24"/>
          <w:szCs w:val="24"/>
        </w:rPr>
        <w:t xml:space="preserve">in </w:t>
      </w:r>
      <w:r w:rsidR="00A53124" w:rsidRPr="004B366B">
        <w:rPr>
          <w:rFonts w:ascii="Verdana" w:hAnsi="Verdana"/>
          <w:bCs/>
          <w:sz w:val="24"/>
          <w:szCs w:val="24"/>
        </w:rPr>
        <w:t xml:space="preserve">the organisation at local, regional and national level. Police Scotland acknowledged there is a requirement to make better use of existing data and analysis and offered assurance this is now being incorporated on a day to day basis, both regionally and nationally. </w:t>
      </w:r>
    </w:p>
    <w:p w:rsidR="002B2E41" w:rsidRPr="007E4DAB" w:rsidRDefault="004B366B" w:rsidP="00152F43">
      <w:pPr>
        <w:pStyle w:val="ListParagraph"/>
        <w:numPr>
          <w:ilvl w:val="0"/>
          <w:numId w:val="2"/>
        </w:numPr>
        <w:shd w:val="clear" w:color="auto" w:fill="FFFFFF"/>
        <w:tabs>
          <w:tab w:val="left" w:pos="-141"/>
        </w:tabs>
        <w:rPr>
          <w:rFonts w:ascii="Verdana" w:hAnsi="Verdana"/>
        </w:rPr>
      </w:pPr>
      <w:r w:rsidRPr="0008246B">
        <w:rPr>
          <w:rFonts w:ascii="Verdana" w:hAnsi="Verdana"/>
          <w:sz w:val="24"/>
          <w:szCs w:val="24"/>
        </w:rPr>
        <w:t xml:space="preserve">Members asked, in a practical sense, how Police Scotland is addressing the increase in assaults on officers and staff. </w:t>
      </w:r>
      <w:r w:rsidR="00A53124" w:rsidRPr="0008246B">
        <w:rPr>
          <w:rFonts w:ascii="Verdana" w:hAnsi="Verdana"/>
          <w:sz w:val="24"/>
          <w:szCs w:val="24"/>
        </w:rPr>
        <w:t>Tom McMahon advised the work of the Your Safety Matters Diamond Group</w:t>
      </w:r>
      <w:r w:rsidRPr="0008246B">
        <w:rPr>
          <w:rFonts w:ascii="Verdana" w:hAnsi="Verdana"/>
          <w:sz w:val="24"/>
          <w:szCs w:val="24"/>
        </w:rPr>
        <w:t xml:space="preserve">, chaired by </w:t>
      </w:r>
      <w:r w:rsidR="00A53124" w:rsidRPr="0008246B">
        <w:rPr>
          <w:rFonts w:ascii="Verdana" w:hAnsi="Verdana"/>
          <w:sz w:val="24"/>
          <w:szCs w:val="24"/>
        </w:rPr>
        <w:t>DCC T</w:t>
      </w:r>
      <w:r w:rsidR="0008246B" w:rsidRPr="0008246B">
        <w:rPr>
          <w:rFonts w:ascii="Verdana" w:hAnsi="Verdana"/>
          <w:sz w:val="24"/>
          <w:szCs w:val="24"/>
        </w:rPr>
        <w:t>aylor, along with YSM Champions,</w:t>
      </w:r>
      <w:r w:rsidRPr="0008246B">
        <w:rPr>
          <w:rFonts w:ascii="Verdana" w:hAnsi="Verdana"/>
          <w:sz w:val="24"/>
          <w:szCs w:val="24"/>
        </w:rPr>
        <w:t xml:space="preserve"> h</w:t>
      </w:r>
      <w:r w:rsidR="0008246B" w:rsidRPr="0008246B">
        <w:rPr>
          <w:rFonts w:ascii="Verdana" w:hAnsi="Verdana"/>
          <w:sz w:val="24"/>
          <w:szCs w:val="24"/>
        </w:rPr>
        <w:t>ave</w:t>
      </w:r>
      <w:r w:rsidRPr="0008246B">
        <w:rPr>
          <w:rFonts w:ascii="Verdana" w:hAnsi="Verdana"/>
          <w:sz w:val="24"/>
          <w:szCs w:val="24"/>
        </w:rPr>
        <w:t xml:space="preserve"> played a significant role </w:t>
      </w:r>
      <w:r w:rsidR="00A53124" w:rsidRPr="0008246B">
        <w:rPr>
          <w:rFonts w:ascii="Verdana" w:hAnsi="Verdana"/>
          <w:sz w:val="24"/>
          <w:szCs w:val="24"/>
        </w:rPr>
        <w:t>in following up the Chief Constable’</w:t>
      </w:r>
      <w:r w:rsidRPr="0008246B">
        <w:rPr>
          <w:rFonts w:ascii="Verdana" w:hAnsi="Verdana"/>
          <w:sz w:val="24"/>
          <w:szCs w:val="24"/>
        </w:rPr>
        <w:t xml:space="preserve">s high level assault pledge. Enhanced training </w:t>
      </w:r>
      <w:r w:rsidR="0004772B" w:rsidRPr="0008246B">
        <w:rPr>
          <w:rFonts w:ascii="Verdana" w:hAnsi="Verdana"/>
          <w:sz w:val="24"/>
          <w:szCs w:val="24"/>
        </w:rPr>
        <w:t xml:space="preserve">has been introduced, including an </w:t>
      </w:r>
      <w:r w:rsidRPr="0008246B">
        <w:rPr>
          <w:rFonts w:ascii="Verdana" w:hAnsi="Verdana"/>
          <w:sz w:val="24"/>
          <w:szCs w:val="24"/>
        </w:rPr>
        <w:t>emphasis on verbal de-escalation</w:t>
      </w:r>
      <w:r w:rsidR="007E4DAB">
        <w:rPr>
          <w:rFonts w:ascii="Verdana" w:hAnsi="Verdana"/>
          <w:sz w:val="24"/>
          <w:szCs w:val="24"/>
        </w:rPr>
        <w:t xml:space="preserve"> and </w:t>
      </w:r>
      <w:r w:rsidR="0008246B" w:rsidRPr="0008246B">
        <w:rPr>
          <w:rFonts w:ascii="Verdana" w:hAnsi="Verdana"/>
          <w:sz w:val="24"/>
          <w:szCs w:val="24"/>
        </w:rPr>
        <w:t>a</w:t>
      </w:r>
      <w:r w:rsidR="0004772B" w:rsidRPr="0008246B">
        <w:rPr>
          <w:rFonts w:ascii="Verdana" w:hAnsi="Verdana"/>
          <w:sz w:val="24"/>
          <w:szCs w:val="24"/>
        </w:rPr>
        <w:t xml:space="preserve">ssaults </w:t>
      </w:r>
      <w:r w:rsidR="007E4DAB">
        <w:rPr>
          <w:rFonts w:ascii="Verdana" w:hAnsi="Verdana"/>
          <w:sz w:val="24"/>
          <w:szCs w:val="24"/>
        </w:rPr>
        <w:t xml:space="preserve">when arresting and </w:t>
      </w:r>
      <w:r w:rsidR="0004772B" w:rsidRPr="0008246B">
        <w:rPr>
          <w:rFonts w:ascii="Verdana" w:hAnsi="Verdana"/>
          <w:sz w:val="24"/>
          <w:szCs w:val="24"/>
        </w:rPr>
        <w:t>in custody</w:t>
      </w:r>
      <w:r w:rsidR="0008246B" w:rsidRPr="0008246B">
        <w:rPr>
          <w:rFonts w:ascii="Verdana" w:hAnsi="Verdana"/>
          <w:sz w:val="24"/>
          <w:szCs w:val="24"/>
        </w:rPr>
        <w:t>.</w:t>
      </w:r>
      <w:r w:rsidR="0004772B" w:rsidRPr="0008246B">
        <w:rPr>
          <w:rFonts w:ascii="Verdana" w:hAnsi="Verdana"/>
          <w:sz w:val="24"/>
          <w:szCs w:val="24"/>
        </w:rPr>
        <w:t xml:space="preserve"> </w:t>
      </w:r>
      <w:r w:rsidR="0008246B" w:rsidRPr="0008246B">
        <w:rPr>
          <w:rFonts w:ascii="Verdana" w:hAnsi="Verdana"/>
          <w:sz w:val="24"/>
          <w:szCs w:val="24"/>
        </w:rPr>
        <w:t xml:space="preserve">ACC </w:t>
      </w:r>
      <w:r w:rsidRPr="0008246B">
        <w:rPr>
          <w:rFonts w:ascii="Verdana" w:hAnsi="Verdana"/>
          <w:sz w:val="24"/>
          <w:szCs w:val="24"/>
        </w:rPr>
        <w:t xml:space="preserve">Kenny </w:t>
      </w:r>
      <w:r w:rsidR="0008246B" w:rsidRPr="0008246B">
        <w:rPr>
          <w:rFonts w:ascii="Verdana" w:hAnsi="Verdana"/>
          <w:sz w:val="24"/>
          <w:szCs w:val="24"/>
        </w:rPr>
        <w:t xml:space="preserve">MacDonald </w:t>
      </w:r>
      <w:r w:rsidR="007B1EC6">
        <w:rPr>
          <w:rFonts w:ascii="Verdana" w:hAnsi="Verdana"/>
          <w:sz w:val="24"/>
          <w:szCs w:val="24"/>
        </w:rPr>
        <w:t>indicated</w:t>
      </w:r>
      <w:r w:rsidR="0008246B" w:rsidRPr="0008246B">
        <w:rPr>
          <w:rFonts w:ascii="Verdana" w:hAnsi="Verdana"/>
          <w:sz w:val="24"/>
          <w:szCs w:val="24"/>
        </w:rPr>
        <w:t xml:space="preserve"> the enhanced data</w:t>
      </w:r>
      <w:r w:rsidR="0061281F">
        <w:rPr>
          <w:rFonts w:ascii="Verdana" w:hAnsi="Verdana"/>
          <w:sz w:val="24"/>
          <w:szCs w:val="24"/>
        </w:rPr>
        <w:t xml:space="preserve"> now being recorded</w:t>
      </w:r>
      <w:r w:rsidR="0008246B" w:rsidRPr="0008246B">
        <w:rPr>
          <w:rFonts w:ascii="Verdana" w:hAnsi="Verdana"/>
          <w:sz w:val="24"/>
          <w:szCs w:val="24"/>
        </w:rPr>
        <w:t xml:space="preserve"> is helping to inform officer and staff training and provides a more detailed picture of the types </w:t>
      </w:r>
      <w:r w:rsidR="0061281F">
        <w:rPr>
          <w:rFonts w:ascii="Verdana" w:hAnsi="Verdana"/>
          <w:sz w:val="24"/>
          <w:szCs w:val="24"/>
        </w:rPr>
        <w:t xml:space="preserve">and locations </w:t>
      </w:r>
      <w:r w:rsidR="0008246B" w:rsidRPr="0008246B">
        <w:rPr>
          <w:rFonts w:ascii="Verdana" w:hAnsi="Verdana"/>
          <w:sz w:val="24"/>
          <w:szCs w:val="24"/>
        </w:rPr>
        <w:t xml:space="preserve">of assaults. He reassured members there is ongoing training and </w:t>
      </w:r>
      <w:r w:rsidRPr="0008246B">
        <w:rPr>
          <w:rFonts w:ascii="Verdana" w:hAnsi="Verdana"/>
          <w:sz w:val="24"/>
          <w:szCs w:val="24"/>
        </w:rPr>
        <w:t>awar</w:t>
      </w:r>
      <w:r w:rsidR="0008246B" w:rsidRPr="0008246B">
        <w:rPr>
          <w:rFonts w:ascii="Verdana" w:hAnsi="Verdana"/>
          <w:sz w:val="24"/>
          <w:szCs w:val="24"/>
        </w:rPr>
        <w:t xml:space="preserve">eness activity. ACC MacDonald praised the activity in Ayrshire </w:t>
      </w:r>
      <w:r w:rsidR="0008246B">
        <w:rPr>
          <w:rFonts w:ascii="Verdana" w:hAnsi="Verdana"/>
          <w:sz w:val="24"/>
          <w:szCs w:val="24"/>
        </w:rPr>
        <w:t>division, which has</w:t>
      </w:r>
      <w:r w:rsidR="0008246B" w:rsidRPr="0008246B">
        <w:rPr>
          <w:rFonts w:ascii="Verdana" w:hAnsi="Verdana"/>
          <w:sz w:val="24"/>
          <w:szCs w:val="24"/>
        </w:rPr>
        <w:t xml:space="preserve"> a dedicated programme that links in with local authorities and services to better understand and support this issue</w:t>
      </w:r>
      <w:r w:rsidR="005F268F">
        <w:rPr>
          <w:rFonts w:ascii="Verdana" w:hAnsi="Verdana"/>
          <w:sz w:val="24"/>
          <w:szCs w:val="24"/>
        </w:rPr>
        <w:t xml:space="preserve">. </w:t>
      </w:r>
    </w:p>
    <w:p w:rsidR="007E4DAB" w:rsidRDefault="007E4DAB" w:rsidP="00152F43">
      <w:pPr>
        <w:pStyle w:val="ListParagraph"/>
        <w:numPr>
          <w:ilvl w:val="0"/>
          <w:numId w:val="2"/>
        </w:numPr>
        <w:shd w:val="clear" w:color="auto" w:fill="FFFFFF"/>
        <w:tabs>
          <w:tab w:val="left" w:pos="-141"/>
        </w:tabs>
        <w:rPr>
          <w:rFonts w:ascii="Verdana" w:hAnsi="Verdana"/>
          <w:sz w:val="24"/>
          <w:szCs w:val="24"/>
        </w:rPr>
      </w:pPr>
      <w:r w:rsidRPr="00011627">
        <w:rPr>
          <w:rFonts w:ascii="Verdana" w:hAnsi="Verdana"/>
          <w:sz w:val="24"/>
          <w:szCs w:val="24"/>
        </w:rPr>
        <w:t xml:space="preserve">Members </w:t>
      </w:r>
      <w:r w:rsidR="007B1EC6">
        <w:rPr>
          <w:rFonts w:ascii="Verdana" w:hAnsi="Verdana"/>
          <w:sz w:val="24"/>
          <w:szCs w:val="24"/>
        </w:rPr>
        <w:t>referenced the</w:t>
      </w:r>
      <w:r w:rsidRPr="00011627">
        <w:rPr>
          <w:rFonts w:ascii="Verdana" w:hAnsi="Verdana"/>
          <w:sz w:val="24"/>
          <w:szCs w:val="24"/>
        </w:rPr>
        <w:t xml:space="preserve"> Truth to Power sessions </w:t>
      </w:r>
      <w:r w:rsidR="007B1EC6">
        <w:rPr>
          <w:rFonts w:ascii="Verdana" w:hAnsi="Verdana"/>
          <w:sz w:val="24"/>
          <w:szCs w:val="24"/>
        </w:rPr>
        <w:t xml:space="preserve">which </w:t>
      </w:r>
      <w:r w:rsidRPr="00011627">
        <w:rPr>
          <w:rFonts w:ascii="Verdana" w:hAnsi="Verdana"/>
          <w:sz w:val="24"/>
          <w:szCs w:val="24"/>
        </w:rPr>
        <w:t xml:space="preserve">have taken place and asked for more detail </w:t>
      </w:r>
      <w:r w:rsidR="00011627" w:rsidRPr="00011627">
        <w:rPr>
          <w:rFonts w:ascii="Verdana" w:hAnsi="Verdana"/>
          <w:sz w:val="24"/>
          <w:szCs w:val="24"/>
        </w:rPr>
        <w:t xml:space="preserve">and timescales </w:t>
      </w:r>
      <w:r w:rsidRPr="00011627">
        <w:rPr>
          <w:rFonts w:ascii="Verdana" w:hAnsi="Verdana"/>
          <w:sz w:val="24"/>
          <w:szCs w:val="24"/>
        </w:rPr>
        <w:t xml:space="preserve">on </w:t>
      </w:r>
      <w:r w:rsidR="0061281F">
        <w:rPr>
          <w:rFonts w:ascii="Verdana" w:hAnsi="Verdana"/>
          <w:sz w:val="24"/>
          <w:szCs w:val="24"/>
        </w:rPr>
        <w:t>any actions</w:t>
      </w:r>
      <w:r w:rsidRPr="00011627">
        <w:rPr>
          <w:rFonts w:ascii="Verdana" w:hAnsi="Verdana"/>
          <w:sz w:val="24"/>
          <w:szCs w:val="24"/>
        </w:rPr>
        <w:t xml:space="preserve"> </w:t>
      </w:r>
      <w:r w:rsidR="00522FFE">
        <w:rPr>
          <w:rFonts w:ascii="Verdana" w:hAnsi="Verdana"/>
          <w:sz w:val="24"/>
          <w:szCs w:val="24"/>
        </w:rPr>
        <w:t>which</w:t>
      </w:r>
      <w:r w:rsidRPr="00011627">
        <w:rPr>
          <w:rFonts w:ascii="Verdana" w:hAnsi="Verdana"/>
          <w:sz w:val="24"/>
          <w:szCs w:val="24"/>
        </w:rPr>
        <w:t xml:space="preserve"> will be </w:t>
      </w:r>
      <w:r w:rsidR="0061281F">
        <w:rPr>
          <w:rFonts w:ascii="Verdana" w:hAnsi="Verdana"/>
          <w:sz w:val="24"/>
          <w:szCs w:val="24"/>
        </w:rPr>
        <w:t>progressed based on</w:t>
      </w:r>
      <w:r w:rsidR="00011627" w:rsidRPr="00011627">
        <w:rPr>
          <w:rFonts w:ascii="Verdana" w:hAnsi="Verdana"/>
          <w:sz w:val="24"/>
          <w:szCs w:val="24"/>
        </w:rPr>
        <w:t xml:space="preserve"> the learning taken from these sessions. ACC MacDonald advised specific action plans and timescales have been prepared and have been approved at the Senior Leadership Board. </w:t>
      </w:r>
    </w:p>
    <w:p w:rsidR="00011627" w:rsidRDefault="00011627" w:rsidP="00152F43">
      <w:pPr>
        <w:pStyle w:val="ListParagraph"/>
        <w:numPr>
          <w:ilvl w:val="0"/>
          <w:numId w:val="2"/>
        </w:numPr>
        <w:shd w:val="clear" w:color="auto" w:fill="FFFFFF"/>
        <w:tabs>
          <w:tab w:val="left" w:pos="-141"/>
        </w:tabs>
        <w:rPr>
          <w:rFonts w:ascii="Verdana" w:hAnsi="Verdana"/>
          <w:sz w:val="24"/>
          <w:szCs w:val="24"/>
        </w:rPr>
      </w:pPr>
      <w:r>
        <w:rPr>
          <w:rFonts w:ascii="Verdana" w:hAnsi="Verdana"/>
          <w:sz w:val="24"/>
          <w:szCs w:val="24"/>
        </w:rPr>
        <w:t xml:space="preserve">The Chair requested more detail on the strategy being developed </w:t>
      </w:r>
      <w:r w:rsidR="0061281F">
        <w:rPr>
          <w:rFonts w:ascii="Verdana" w:hAnsi="Verdana"/>
          <w:sz w:val="24"/>
          <w:szCs w:val="24"/>
        </w:rPr>
        <w:t>on</w:t>
      </w:r>
      <w:r>
        <w:rPr>
          <w:rFonts w:ascii="Verdana" w:hAnsi="Verdana"/>
          <w:sz w:val="24"/>
          <w:szCs w:val="24"/>
        </w:rPr>
        <w:t xml:space="preserve"> Hate Crime and where the main focus of activity will be. ACC Ritchie advised the strategy is based around Hate Crime </w:t>
      </w:r>
      <w:r w:rsidR="009C0147">
        <w:rPr>
          <w:rFonts w:ascii="Verdana" w:hAnsi="Verdana"/>
          <w:sz w:val="24"/>
          <w:szCs w:val="24"/>
        </w:rPr>
        <w:t>recommendations</w:t>
      </w:r>
      <w:r>
        <w:rPr>
          <w:rFonts w:ascii="Verdana" w:hAnsi="Verdana"/>
          <w:sz w:val="24"/>
          <w:szCs w:val="24"/>
        </w:rPr>
        <w:t xml:space="preserve">, </w:t>
      </w:r>
      <w:r w:rsidR="00392D08">
        <w:rPr>
          <w:rFonts w:ascii="Verdana" w:hAnsi="Verdana"/>
          <w:sz w:val="24"/>
          <w:szCs w:val="24"/>
        </w:rPr>
        <w:t xml:space="preserve">and includes activity in upskilling and training. Members noted the intention is to increase ‘touchpoints’ and the number of Hate Crime Champions. </w:t>
      </w:r>
      <w:r w:rsidR="00D73276">
        <w:rPr>
          <w:rFonts w:ascii="Verdana" w:hAnsi="Verdana"/>
          <w:sz w:val="24"/>
          <w:szCs w:val="24"/>
        </w:rPr>
        <w:t>There will be ongoing work with external partners, which will include data sharing, public campaigns and joint analysis</w:t>
      </w:r>
      <w:r w:rsidR="005F268F">
        <w:rPr>
          <w:rFonts w:ascii="Verdana" w:hAnsi="Verdana"/>
          <w:sz w:val="24"/>
          <w:szCs w:val="24"/>
        </w:rPr>
        <w:t xml:space="preserve">. </w:t>
      </w:r>
    </w:p>
    <w:p w:rsidR="00392D08" w:rsidRDefault="00392D08" w:rsidP="00152F43">
      <w:pPr>
        <w:pStyle w:val="ListParagraph"/>
        <w:numPr>
          <w:ilvl w:val="0"/>
          <w:numId w:val="2"/>
        </w:numPr>
        <w:shd w:val="clear" w:color="auto" w:fill="FFFFFF"/>
        <w:tabs>
          <w:tab w:val="left" w:pos="-141"/>
        </w:tabs>
        <w:rPr>
          <w:rFonts w:ascii="Verdana" w:hAnsi="Verdana"/>
          <w:sz w:val="24"/>
          <w:szCs w:val="24"/>
        </w:rPr>
      </w:pPr>
      <w:r>
        <w:rPr>
          <w:rFonts w:ascii="Verdana" w:hAnsi="Verdana"/>
          <w:sz w:val="24"/>
          <w:szCs w:val="24"/>
        </w:rPr>
        <w:t xml:space="preserve">The Chair asked </w:t>
      </w:r>
      <w:r w:rsidR="00970BDB">
        <w:rPr>
          <w:rFonts w:ascii="Verdana" w:hAnsi="Verdana"/>
          <w:sz w:val="24"/>
          <w:szCs w:val="24"/>
        </w:rPr>
        <w:t>whether</w:t>
      </w:r>
      <w:r>
        <w:rPr>
          <w:rFonts w:ascii="Verdana" w:hAnsi="Verdana"/>
          <w:sz w:val="24"/>
          <w:szCs w:val="24"/>
        </w:rPr>
        <w:t xml:space="preserve"> there </w:t>
      </w:r>
      <w:r w:rsidR="00D73276">
        <w:rPr>
          <w:rFonts w:ascii="Verdana" w:hAnsi="Verdana"/>
          <w:sz w:val="24"/>
          <w:szCs w:val="24"/>
        </w:rPr>
        <w:t>will be</w:t>
      </w:r>
      <w:r>
        <w:rPr>
          <w:rFonts w:ascii="Verdana" w:hAnsi="Verdana"/>
          <w:sz w:val="24"/>
          <w:szCs w:val="24"/>
        </w:rPr>
        <w:t xml:space="preserve"> a timeline </w:t>
      </w:r>
      <w:r w:rsidR="00970BDB">
        <w:rPr>
          <w:rFonts w:ascii="Verdana" w:hAnsi="Verdana"/>
          <w:sz w:val="24"/>
          <w:szCs w:val="24"/>
        </w:rPr>
        <w:t>for meeting the</w:t>
      </w:r>
      <w:r>
        <w:rPr>
          <w:rFonts w:ascii="Verdana" w:hAnsi="Verdana"/>
          <w:sz w:val="24"/>
          <w:szCs w:val="24"/>
        </w:rPr>
        <w:t xml:space="preserve"> HMICS recommendations and ACC Ritchie advised Police Scotland are currently in the process of mapping out each of the</w:t>
      </w:r>
      <w:r w:rsidR="00522FFE">
        <w:rPr>
          <w:rFonts w:ascii="Verdana" w:hAnsi="Verdana"/>
          <w:sz w:val="24"/>
          <w:szCs w:val="24"/>
        </w:rPr>
        <w:t xml:space="preserve"> </w:t>
      </w:r>
      <w:r>
        <w:rPr>
          <w:rFonts w:ascii="Verdana" w:hAnsi="Verdana"/>
          <w:sz w:val="24"/>
          <w:szCs w:val="24"/>
        </w:rPr>
        <w:lastRenderedPageBreak/>
        <w:t xml:space="preserve">recommendations and </w:t>
      </w:r>
      <w:r w:rsidR="00522FFE">
        <w:rPr>
          <w:rFonts w:ascii="Verdana" w:hAnsi="Verdana"/>
          <w:sz w:val="24"/>
          <w:szCs w:val="24"/>
        </w:rPr>
        <w:t xml:space="preserve">Police Scotland </w:t>
      </w:r>
      <w:r>
        <w:rPr>
          <w:rFonts w:ascii="Verdana" w:hAnsi="Verdana"/>
          <w:sz w:val="24"/>
          <w:szCs w:val="24"/>
        </w:rPr>
        <w:t xml:space="preserve">will provide a report on this at a future meeting. </w:t>
      </w:r>
    </w:p>
    <w:p w:rsidR="00D73276" w:rsidRDefault="003040C0" w:rsidP="00152F43">
      <w:pPr>
        <w:pStyle w:val="ListParagraph"/>
        <w:numPr>
          <w:ilvl w:val="0"/>
          <w:numId w:val="2"/>
        </w:numPr>
        <w:shd w:val="clear" w:color="auto" w:fill="FFFFFF"/>
        <w:tabs>
          <w:tab w:val="left" w:pos="-141"/>
        </w:tabs>
        <w:rPr>
          <w:rFonts w:ascii="Verdana" w:hAnsi="Verdana"/>
          <w:sz w:val="24"/>
          <w:szCs w:val="24"/>
        </w:rPr>
      </w:pPr>
      <w:r>
        <w:rPr>
          <w:rFonts w:ascii="Verdana" w:hAnsi="Verdana"/>
          <w:sz w:val="24"/>
          <w:szCs w:val="24"/>
        </w:rPr>
        <w:t xml:space="preserve">With regards to </w:t>
      </w:r>
      <w:r w:rsidR="008558F2">
        <w:rPr>
          <w:rFonts w:ascii="Verdana" w:hAnsi="Verdana"/>
          <w:sz w:val="24"/>
          <w:szCs w:val="24"/>
        </w:rPr>
        <w:t>u</w:t>
      </w:r>
      <w:r>
        <w:rPr>
          <w:rFonts w:ascii="Verdana" w:hAnsi="Verdana"/>
          <w:sz w:val="24"/>
          <w:szCs w:val="24"/>
        </w:rPr>
        <w:t xml:space="preserve">ser </w:t>
      </w:r>
      <w:r w:rsidR="008558F2">
        <w:rPr>
          <w:rFonts w:ascii="Verdana" w:hAnsi="Verdana"/>
          <w:sz w:val="24"/>
          <w:szCs w:val="24"/>
        </w:rPr>
        <w:t>s</w:t>
      </w:r>
      <w:r>
        <w:rPr>
          <w:rFonts w:ascii="Verdana" w:hAnsi="Verdana"/>
          <w:sz w:val="24"/>
          <w:szCs w:val="24"/>
        </w:rPr>
        <w:t>atisfaction, the Chair asked for detail on general insights and the activity in place to address the reduction in public confidence in policing. ACC John Hawkins</w:t>
      </w:r>
      <w:r w:rsidR="007F0AFB">
        <w:rPr>
          <w:rFonts w:ascii="Verdana" w:hAnsi="Verdana"/>
          <w:sz w:val="24"/>
          <w:szCs w:val="24"/>
        </w:rPr>
        <w:t xml:space="preserve"> drew a distinction between satisfaction and confidence, with satisfaction focusing on interaction with Police Scotland and then more abstract themes of confidence and how people feel about policing in Scotland. He noted satisfaction has scored higher than confidence. In practical terms, ACC Hawkins advised there are three main satisfaction areas, police behaviour and interaction, public understanding, and keeping people informed after reporting enquiries. The</w:t>
      </w:r>
      <w:r w:rsidR="005026D4">
        <w:rPr>
          <w:rFonts w:ascii="Verdana" w:hAnsi="Verdana"/>
          <w:sz w:val="24"/>
          <w:szCs w:val="24"/>
        </w:rPr>
        <w:t xml:space="preserve"> Insight and Strategy team </w:t>
      </w:r>
      <w:r w:rsidR="005F268F">
        <w:rPr>
          <w:rFonts w:ascii="Verdana" w:hAnsi="Verdana"/>
          <w:sz w:val="24"/>
          <w:szCs w:val="24"/>
        </w:rPr>
        <w:t xml:space="preserve">has </w:t>
      </w:r>
      <w:r w:rsidR="005026D4">
        <w:rPr>
          <w:rFonts w:ascii="Verdana" w:hAnsi="Verdana"/>
          <w:sz w:val="24"/>
          <w:szCs w:val="24"/>
        </w:rPr>
        <w:t xml:space="preserve">drilled into the data and this has led to internal communications and briefings </w:t>
      </w:r>
      <w:r w:rsidR="008558F2">
        <w:rPr>
          <w:rFonts w:ascii="Verdana" w:hAnsi="Verdana"/>
          <w:sz w:val="24"/>
          <w:szCs w:val="24"/>
        </w:rPr>
        <w:t>to staff and officers around the</w:t>
      </w:r>
      <w:r w:rsidR="005026D4">
        <w:rPr>
          <w:rFonts w:ascii="Verdana" w:hAnsi="Verdana"/>
          <w:sz w:val="24"/>
          <w:szCs w:val="24"/>
        </w:rPr>
        <w:t>se three areas. There</w:t>
      </w:r>
      <w:r w:rsidR="007F0AFB">
        <w:rPr>
          <w:rFonts w:ascii="Verdana" w:hAnsi="Verdana"/>
          <w:sz w:val="24"/>
          <w:szCs w:val="24"/>
        </w:rPr>
        <w:t xml:space="preserve"> have been lower level</w:t>
      </w:r>
      <w:r w:rsidR="005026D4">
        <w:rPr>
          <w:rFonts w:ascii="Verdana" w:hAnsi="Verdana"/>
          <w:sz w:val="24"/>
          <w:szCs w:val="24"/>
        </w:rPr>
        <w:t xml:space="preserve">s of engagement and confidence from people in areas of social </w:t>
      </w:r>
      <w:r w:rsidR="005F268F">
        <w:rPr>
          <w:rFonts w:ascii="Verdana" w:hAnsi="Verdana"/>
          <w:sz w:val="24"/>
          <w:szCs w:val="24"/>
        </w:rPr>
        <w:t>deprivation</w:t>
      </w:r>
      <w:r w:rsidR="005026D4">
        <w:rPr>
          <w:rFonts w:ascii="Verdana" w:hAnsi="Verdana"/>
          <w:sz w:val="24"/>
          <w:szCs w:val="24"/>
        </w:rPr>
        <w:t>, minority ethnic groups</w:t>
      </w:r>
      <w:r w:rsidR="007F0AFB">
        <w:rPr>
          <w:rFonts w:ascii="Verdana" w:hAnsi="Verdana"/>
          <w:sz w:val="24"/>
          <w:szCs w:val="24"/>
        </w:rPr>
        <w:t xml:space="preserve"> and younger people. </w:t>
      </w:r>
      <w:r w:rsidR="005026D4">
        <w:rPr>
          <w:rFonts w:ascii="Verdana" w:hAnsi="Verdana"/>
          <w:sz w:val="24"/>
          <w:szCs w:val="24"/>
        </w:rPr>
        <w:t xml:space="preserve">ACC Hawkins </w:t>
      </w:r>
      <w:r w:rsidR="007B1EC6">
        <w:rPr>
          <w:rFonts w:ascii="Verdana" w:hAnsi="Verdana"/>
          <w:sz w:val="24"/>
          <w:szCs w:val="24"/>
        </w:rPr>
        <w:t>advised</w:t>
      </w:r>
      <w:r w:rsidR="005026D4">
        <w:rPr>
          <w:rFonts w:ascii="Verdana" w:hAnsi="Verdana"/>
          <w:sz w:val="24"/>
          <w:szCs w:val="24"/>
        </w:rPr>
        <w:t xml:space="preserve"> t</w:t>
      </w:r>
      <w:r w:rsidR="009C0147">
        <w:rPr>
          <w:rFonts w:ascii="Verdana" w:hAnsi="Verdana"/>
          <w:sz w:val="24"/>
          <w:szCs w:val="24"/>
        </w:rPr>
        <w:t>hat research funding has just been awarded, in collaboration with Police Scotland, the SPA and SIPR,</w:t>
      </w:r>
      <w:r w:rsidR="009C0147" w:rsidDel="009C0147">
        <w:rPr>
          <w:rFonts w:ascii="Verdana" w:hAnsi="Verdana"/>
          <w:sz w:val="24"/>
          <w:szCs w:val="24"/>
        </w:rPr>
        <w:t xml:space="preserve"> </w:t>
      </w:r>
      <w:r w:rsidR="009C0147">
        <w:rPr>
          <w:rFonts w:ascii="Verdana" w:hAnsi="Verdana"/>
          <w:sz w:val="24"/>
          <w:szCs w:val="24"/>
        </w:rPr>
        <w:t xml:space="preserve">to </w:t>
      </w:r>
      <w:r w:rsidR="008558F2">
        <w:rPr>
          <w:rFonts w:ascii="Verdana" w:hAnsi="Verdana"/>
          <w:sz w:val="24"/>
          <w:szCs w:val="24"/>
        </w:rPr>
        <w:t xml:space="preserve">a range of </w:t>
      </w:r>
      <w:r w:rsidR="009C0147">
        <w:rPr>
          <w:rFonts w:ascii="Verdana" w:hAnsi="Verdana"/>
          <w:sz w:val="24"/>
          <w:szCs w:val="24"/>
        </w:rPr>
        <w:t xml:space="preserve">projects </w:t>
      </w:r>
      <w:r w:rsidR="008558F2">
        <w:rPr>
          <w:rFonts w:ascii="Verdana" w:hAnsi="Verdana"/>
          <w:sz w:val="24"/>
          <w:szCs w:val="24"/>
        </w:rPr>
        <w:t xml:space="preserve">to be delivered </w:t>
      </w:r>
      <w:r w:rsidR="009C0147">
        <w:rPr>
          <w:rFonts w:ascii="Verdana" w:hAnsi="Verdana"/>
          <w:sz w:val="24"/>
          <w:szCs w:val="24"/>
        </w:rPr>
        <w:t>by September 2022, focused on developing</w:t>
      </w:r>
      <w:r w:rsidR="008558F2">
        <w:rPr>
          <w:rFonts w:ascii="Verdana" w:hAnsi="Verdana"/>
          <w:sz w:val="24"/>
          <w:szCs w:val="24"/>
        </w:rPr>
        <w:t xml:space="preserve"> a better understanding of </w:t>
      </w:r>
      <w:r w:rsidR="009C0147">
        <w:rPr>
          <w:rFonts w:ascii="Verdana" w:hAnsi="Verdana"/>
          <w:sz w:val="24"/>
          <w:szCs w:val="24"/>
        </w:rPr>
        <w:t xml:space="preserve">engagement with seldom heard groups, and </w:t>
      </w:r>
      <w:r w:rsidR="008558F2">
        <w:rPr>
          <w:rFonts w:ascii="Verdana" w:hAnsi="Verdana"/>
          <w:sz w:val="24"/>
          <w:szCs w:val="24"/>
        </w:rPr>
        <w:t xml:space="preserve">intersectionality in Scotland’s communities. </w:t>
      </w:r>
    </w:p>
    <w:p w:rsidR="008558F2" w:rsidRDefault="008558F2" w:rsidP="00152F43">
      <w:pPr>
        <w:pStyle w:val="ListParagraph"/>
        <w:numPr>
          <w:ilvl w:val="0"/>
          <w:numId w:val="2"/>
        </w:numPr>
        <w:shd w:val="clear" w:color="auto" w:fill="FFFFFF"/>
        <w:tabs>
          <w:tab w:val="left" w:pos="-141"/>
        </w:tabs>
        <w:rPr>
          <w:rFonts w:ascii="Verdana" w:hAnsi="Verdana"/>
          <w:sz w:val="24"/>
          <w:szCs w:val="24"/>
        </w:rPr>
      </w:pPr>
      <w:r>
        <w:rPr>
          <w:rFonts w:ascii="Verdana" w:hAnsi="Verdana"/>
          <w:sz w:val="24"/>
          <w:szCs w:val="24"/>
        </w:rPr>
        <w:t xml:space="preserve">The Chair asked whether there are any further insights into the drop in user satisfaction and ACC Hawkins </w:t>
      </w:r>
      <w:r w:rsidR="007B1EC6">
        <w:rPr>
          <w:rFonts w:ascii="Verdana" w:hAnsi="Verdana"/>
          <w:sz w:val="24"/>
          <w:szCs w:val="24"/>
        </w:rPr>
        <w:t>indicated</w:t>
      </w:r>
      <w:r>
        <w:rPr>
          <w:rFonts w:ascii="Verdana" w:hAnsi="Verdana"/>
          <w:sz w:val="24"/>
          <w:szCs w:val="24"/>
        </w:rPr>
        <w:t xml:space="preserve"> </w:t>
      </w:r>
      <w:r w:rsidR="009C0147">
        <w:rPr>
          <w:rFonts w:ascii="Verdana" w:hAnsi="Verdana"/>
          <w:sz w:val="24"/>
          <w:szCs w:val="24"/>
        </w:rPr>
        <w:t xml:space="preserve">that </w:t>
      </w:r>
      <w:r>
        <w:rPr>
          <w:rFonts w:ascii="Verdana" w:hAnsi="Verdana"/>
          <w:sz w:val="24"/>
          <w:szCs w:val="24"/>
        </w:rPr>
        <w:t>ease of contact is an area of concern, with increased demand on the service</w:t>
      </w:r>
      <w:r w:rsidR="005F268F">
        <w:rPr>
          <w:rFonts w:ascii="Verdana" w:hAnsi="Verdana"/>
          <w:sz w:val="24"/>
          <w:szCs w:val="24"/>
        </w:rPr>
        <w:t>. T</w:t>
      </w:r>
      <w:r>
        <w:rPr>
          <w:rFonts w:ascii="Verdana" w:hAnsi="Verdana"/>
          <w:sz w:val="24"/>
          <w:szCs w:val="24"/>
        </w:rPr>
        <w:t xml:space="preserve">his </w:t>
      </w:r>
      <w:r w:rsidR="007B1EC6">
        <w:rPr>
          <w:rFonts w:ascii="Verdana" w:hAnsi="Verdana"/>
          <w:sz w:val="24"/>
          <w:szCs w:val="24"/>
        </w:rPr>
        <w:t>is</w:t>
      </w:r>
      <w:r>
        <w:rPr>
          <w:rFonts w:ascii="Verdana" w:hAnsi="Verdana"/>
          <w:sz w:val="24"/>
          <w:szCs w:val="24"/>
        </w:rPr>
        <w:t xml:space="preserve"> covered in </w:t>
      </w:r>
      <w:r w:rsidR="009C0147">
        <w:rPr>
          <w:rFonts w:ascii="Verdana" w:hAnsi="Verdana"/>
          <w:sz w:val="24"/>
          <w:szCs w:val="24"/>
        </w:rPr>
        <w:t xml:space="preserve">detail at </w:t>
      </w:r>
      <w:r>
        <w:rPr>
          <w:rFonts w:ascii="Verdana" w:hAnsi="Verdana"/>
          <w:sz w:val="24"/>
          <w:szCs w:val="24"/>
        </w:rPr>
        <w:t xml:space="preserve">item 2.5, Modernised Contact and Engagement Strategy. </w:t>
      </w:r>
    </w:p>
    <w:p w:rsidR="00011627" w:rsidRPr="00691F6D" w:rsidRDefault="008558F2" w:rsidP="00152F43">
      <w:pPr>
        <w:pStyle w:val="ListParagraph"/>
        <w:numPr>
          <w:ilvl w:val="0"/>
          <w:numId w:val="2"/>
        </w:numPr>
        <w:shd w:val="clear" w:color="auto" w:fill="FFFFFF"/>
        <w:tabs>
          <w:tab w:val="left" w:pos="-141"/>
        </w:tabs>
        <w:rPr>
          <w:rFonts w:ascii="Verdana" w:hAnsi="Verdana"/>
        </w:rPr>
      </w:pPr>
      <w:r w:rsidRPr="00370E88">
        <w:rPr>
          <w:rFonts w:ascii="Verdana" w:hAnsi="Verdana"/>
          <w:sz w:val="24"/>
          <w:szCs w:val="24"/>
        </w:rPr>
        <w:t xml:space="preserve">The Chair </w:t>
      </w:r>
      <w:r w:rsidR="003B5576" w:rsidRPr="00370E88">
        <w:rPr>
          <w:rFonts w:ascii="Verdana" w:hAnsi="Verdana"/>
          <w:sz w:val="24"/>
          <w:szCs w:val="24"/>
        </w:rPr>
        <w:t xml:space="preserve">asked for detail around the increase in usage of spit hoods and the protocol and criteria for use of these, particularly where children are concerned. ACC MacDonald </w:t>
      </w:r>
      <w:r w:rsidR="009C0147">
        <w:rPr>
          <w:rFonts w:ascii="Verdana" w:hAnsi="Verdana"/>
          <w:sz w:val="24"/>
          <w:szCs w:val="24"/>
        </w:rPr>
        <w:t>recognised that</w:t>
      </w:r>
      <w:r w:rsidR="009C0147" w:rsidRPr="00370E88">
        <w:rPr>
          <w:rFonts w:ascii="Verdana" w:hAnsi="Verdana"/>
          <w:sz w:val="24"/>
          <w:szCs w:val="24"/>
        </w:rPr>
        <w:t xml:space="preserve"> </w:t>
      </w:r>
      <w:r w:rsidR="003B5576" w:rsidRPr="00370E88">
        <w:rPr>
          <w:rFonts w:ascii="Verdana" w:hAnsi="Verdana"/>
          <w:sz w:val="24"/>
          <w:szCs w:val="24"/>
        </w:rPr>
        <w:t xml:space="preserve">this </w:t>
      </w:r>
      <w:r w:rsidR="009C0147">
        <w:rPr>
          <w:rFonts w:ascii="Verdana" w:hAnsi="Verdana"/>
          <w:sz w:val="24"/>
          <w:szCs w:val="24"/>
        </w:rPr>
        <w:t>can be</w:t>
      </w:r>
      <w:r w:rsidR="003B5576" w:rsidRPr="00370E88">
        <w:rPr>
          <w:rFonts w:ascii="Verdana" w:hAnsi="Verdana"/>
          <w:sz w:val="24"/>
          <w:szCs w:val="24"/>
        </w:rPr>
        <w:t xml:space="preserve"> an emotive issue</w:t>
      </w:r>
      <w:r w:rsidR="0062086E">
        <w:rPr>
          <w:rFonts w:ascii="Verdana" w:hAnsi="Verdana"/>
          <w:sz w:val="24"/>
          <w:szCs w:val="24"/>
        </w:rPr>
        <w:t>,</w:t>
      </w:r>
      <w:r w:rsidR="003B5576" w:rsidRPr="00370E88">
        <w:rPr>
          <w:rFonts w:ascii="Verdana" w:hAnsi="Verdana"/>
          <w:sz w:val="24"/>
          <w:szCs w:val="24"/>
        </w:rPr>
        <w:t xml:space="preserve"> and during the pandemic</w:t>
      </w:r>
      <w:r w:rsidR="0062086E">
        <w:rPr>
          <w:rFonts w:ascii="Verdana" w:hAnsi="Verdana"/>
          <w:sz w:val="24"/>
          <w:szCs w:val="24"/>
        </w:rPr>
        <w:t>,</w:t>
      </w:r>
      <w:r w:rsidR="003B5576" w:rsidRPr="00370E88">
        <w:rPr>
          <w:rFonts w:ascii="Verdana" w:hAnsi="Verdana"/>
          <w:sz w:val="24"/>
          <w:szCs w:val="24"/>
        </w:rPr>
        <w:t xml:space="preserve"> usage of spit hoods had increased. He noted a ‘use of force’ form is completed on every occasion of usage and stressed the importance of providing officers with equipment to keep them safe and this was an unfortunate, but necessary piece of equipment</w:t>
      </w:r>
      <w:r w:rsidR="008246E7" w:rsidRPr="00370E88">
        <w:rPr>
          <w:rFonts w:ascii="Verdana" w:hAnsi="Verdana"/>
          <w:sz w:val="24"/>
          <w:szCs w:val="24"/>
        </w:rPr>
        <w:t xml:space="preserve">. ACC MacDonald advised </w:t>
      </w:r>
      <w:r w:rsidR="003B5576" w:rsidRPr="00370E88">
        <w:rPr>
          <w:rFonts w:ascii="Verdana" w:hAnsi="Verdana"/>
          <w:sz w:val="24"/>
          <w:szCs w:val="24"/>
        </w:rPr>
        <w:t xml:space="preserve">officers would only use these hoods if it was proportionate and appropriate </w:t>
      </w:r>
      <w:r w:rsidR="008246E7" w:rsidRPr="00370E88">
        <w:rPr>
          <w:rFonts w:ascii="Verdana" w:hAnsi="Verdana"/>
          <w:sz w:val="24"/>
          <w:szCs w:val="24"/>
        </w:rPr>
        <w:t>to do so</w:t>
      </w:r>
      <w:r w:rsidR="0062086E">
        <w:rPr>
          <w:rFonts w:ascii="Verdana" w:hAnsi="Verdana"/>
          <w:sz w:val="24"/>
          <w:szCs w:val="24"/>
        </w:rPr>
        <w:t>,</w:t>
      </w:r>
      <w:r w:rsidR="008246E7" w:rsidRPr="00370E88">
        <w:rPr>
          <w:rFonts w:ascii="Verdana" w:hAnsi="Verdana"/>
          <w:sz w:val="24"/>
          <w:szCs w:val="24"/>
        </w:rPr>
        <w:t xml:space="preserve"> and any officer deploying the use of a spit hood would require to provide justification in the ‘use of force’ form.</w:t>
      </w:r>
      <w:r w:rsidR="003B5576" w:rsidRPr="00370E88">
        <w:rPr>
          <w:rFonts w:ascii="Verdana" w:hAnsi="Verdana"/>
          <w:sz w:val="24"/>
          <w:szCs w:val="24"/>
        </w:rPr>
        <w:t xml:space="preserve"> ACC MacDonald added the use of spit hoods has reduced since </w:t>
      </w:r>
      <w:r w:rsidR="008246E7" w:rsidRPr="00370E88">
        <w:rPr>
          <w:rFonts w:ascii="Verdana" w:hAnsi="Verdana"/>
          <w:sz w:val="24"/>
          <w:szCs w:val="24"/>
        </w:rPr>
        <w:t>public health restrictions have reduced, but still occur. With regards to any use of force towards a child, this is subject to a higher level of scrutiny in terms of justification and need</w:t>
      </w:r>
      <w:r w:rsidR="0062086E">
        <w:rPr>
          <w:rFonts w:ascii="Verdana" w:hAnsi="Verdana"/>
          <w:sz w:val="24"/>
          <w:szCs w:val="24"/>
        </w:rPr>
        <w:t>s</w:t>
      </w:r>
      <w:r w:rsidR="008246E7" w:rsidRPr="00370E88">
        <w:rPr>
          <w:rFonts w:ascii="Verdana" w:hAnsi="Verdana"/>
          <w:sz w:val="24"/>
          <w:szCs w:val="24"/>
        </w:rPr>
        <w:t xml:space="preserve"> to be agreed by a </w:t>
      </w:r>
      <w:r w:rsidR="00370E88" w:rsidRPr="00370E88">
        <w:rPr>
          <w:rFonts w:ascii="Verdana" w:hAnsi="Verdana"/>
          <w:sz w:val="24"/>
          <w:szCs w:val="24"/>
        </w:rPr>
        <w:t>front</w:t>
      </w:r>
      <w:r w:rsidR="008246E7" w:rsidRPr="00370E88">
        <w:rPr>
          <w:rFonts w:ascii="Verdana" w:hAnsi="Verdana"/>
          <w:sz w:val="24"/>
          <w:szCs w:val="24"/>
        </w:rPr>
        <w:t xml:space="preserve"> line supervisor. Police Scotland would not want to use this higher level of force on a </w:t>
      </w:r>
      <w:r w:rsidR="00370E88" w:rsidRPr="00370E88">
        <w:rPr>
          <w:rFonts w:ascii="Verdana" w:hAnsi="Verdana"/>
          <w:sz w:val="24"/>
          <w:szCs w:val="24"/>
        </w:rPr>
        <w:t>child, but there might be</w:t>
      </w:r>
      <w:r w:rsidR="008246E7" w:rsidRPr="00370E88">
        <w:rPr>
          <w:rFonts w:ascii="Verdana" w:hAnsi="Verdana"/>
          <w:sz w:val="24"/>
          <w:szCs w:val="24"/>
        </w:rPr>
        <w:t xml:space="preserve"> occasion</w:t>
      </w:r>
      <w:r w:rsidR="00370E88" w:rsidRPr="00370E88">
        <w:rPr>
          <w:rFonts w:ascii="Verdana" w:hAnsi="Verdana"/>
          <w:sz w:val="24"/>
          <w:szCs w:val="24"/>
        </w:rPr>
        <w:t xml:space="preserve">s where this is necessary. </w:t>
      </w:r>
    </w:p>
    <w:p w:rsidR="00691F6D" w:rsidRDefault="00691F6D" w:rsidP="00691F6D">
      <w:pPr>
        <w:shd w:val="clear" w:color="auto" w:fill="FFFFFF"/>
        <w:tabs>
          <w:tab w:val="left" w:pos="-141"/>
        </w:tabs>
        <w:rPr>
          <w:rFonts w:ascii="Verdana" w:hAnsi="Verdana"/>
        </w:rPr>
      </w:pPr>
    </w:p>
    <w:p w:rsidR="00691F6D" w:rsidRDefault="00691F6D" w:rsidP="00691F6D">
      <w:pPr>
        <w:shd w:val="clear" w:color="auto" w:fill="FFFFFF"/>
        <w:tabs>
          <w:tab w:val="left" w:pos="-141"/>
        </w:tabs>
        <w:rPr>
          <w:rFonts w:ascii="Verdana" w:hAnsi="Verdana"/>
          <w:b/>
        </w:rPr>
      </w:pPr>
      <w:r w:rsidRPr="00D97BFA">
        <w:rPr>
          <w:rFonts w:ascii="Verdana" w:hAnsi="Verdana"/>
          <w:b/>
        </w:rPr>
        <w:lastRenderedPageBreak/>
        <w:t>Members noted the report</w:t>
      </w:r>
      <w:r>
        <w:rPr>
          <w:rFonts w:ascii="Verdana" w:hAnsi="Verdana"/>
          <w:b/>
        </w:rPr>
        <w:t xml:space="preserve"> and the following actions were agreed.</w:t>
      </w:r>
    </w:p>
    <w:p w:rsidR="00011627" w:rsidRDefault="00011627" w:rsidP="00011627">
      <w:pPr>
        <w:shd w:val="clear" w:color="auto" w:fill="FFFFFF"/>
        <w:tabs>
          <w:tab w:val="left" w:pos="-141"/>
        </w:tabs>
        <w:rPr>
          <w:rFonts w:ascii="Verdana" w:hAnsi="Verdana"/>
        </w:rPr>
      </w:pPr>
    </w:p>
    <w:p w:rsidR="00011627" w:rsidRPr="001E1A3E" w:rsidRDefault="00011627" w:rsidP="00011627">
      <w:pPr>
        <w:shd w:val="clear" w:color="auto" w:fill="FFFFFF"/>
        <w:tabs>
          <w:tab w:val="left" w:pos="-141"/>
        </w:tabs>
        <w:rPr>
          <w:rFonts w:ascii="Verdana" w:hAnsi="Verdana"/>
        </w:rPr>
      </w:pPr>
      <w:r w:rsidRPr="001E1A3E">
        <w:rPr>
          <w:rFonts w:ascii="Verdana" w:hAnsi="Verdana" w:cs="Arial"/>
          <w:b/>
          <w:color w:val="FF0000"/>
        </w:rPr>
        <w:t>PPC – 20210901-001</w:t>
      </w:r>
      <w:r w:rsidRPr="001E1A3E">
        <w:rPr>
          <w:rFonts w:ascii="Verdana" w:hAnsi="Verdana"/>
          <w:b/>
          <w:bCs/>
          <w:color w:val="FF0000"/>
        </w:rPr>
        <w:t xml:space="preserve"> - </w:t>
      </w:r>
      <w:r w:rsidRPr="001E1A3E">
        <w:rPr>
          <w:rFonts w:ascii="Verdana" w:hAnsi="Verdana"/>
          <w:b/>
          <w:bCs/>
        </w:rPr>
        <w:t xml:space="preserve">Police Scotland Quarterly Performance Report: </w:t>
      </w:r>
      <w:r w:rsidRPr="001E1A3E">
        <w:rPr>
          <w:rFonts w:ascii="Verdana" w:hAnsi="Verdana"/>
          <w:bCs/>
        </w:rPr>
        <w:t>Police Scotland to include data on protected characteristic absence data in next report as a means to cross reference and understand who has been impacted most by absence.</w:t>
      </w:r>
    </w:p>
    <w:p w:rsidR="00392D08" w:rsidRPr="001E1A3E" w:rsidRDefault="00392D08" w:rsidP="002B2E41">
      <w:pPr>
        <w:shd w:val="clear" w:color="auto" w:fill="FFFFFF"/>
        <w:tabs>
          <w:tab w:val="left" w:pos="-141"/>
        </w:tabs>
        <w:rPr>
          <w:rFonts w:ascii="Verdana" w:hAnsi="Verdana" w:cs="Arial"/>
          <w:b/>
          <w:color w:val="FF0000"/>
        </w:rPr>
      </w:pPr>
    </w:p>
    <w:p w:rsidR="002B2E41" w:rsidRPr="001E1A3E" w:rsidRDefault="00011627" w:rsidP="002B2E41">
      <w:pPr>
        <w:shd w:val="clear" w:color="auto" w:fill="FFFFFF"/>
        <w:tabs>
          <w:tab w:val="left" w:pos="-141"/>
        </w:tabs>
        <w:rPr>
          <w:rFonts w:ascii="Verdana" w:hAnsi="Verdana"/>
          <w:iCs/>
        </w:rPr>
      </w:pPr>
      <w:r w:rsidRPr="001E1A3E">
        <w:rPr>
          <w:rFonts w:ascii="Verdana" w:hAnsi="Verdana" w:cs="Arial"/>
          <w:b/>
          <w:color w:val="FF0000"/>
        </w:rPr>
        <w:t>PPC – 20210901-002 -</w:t>
      </w:r>
      <w:r w:rsidRPr="001E1A3E">
        <w:rPr>
          <w:rFonts w:ascii="Verdana" w:hAnsi="Verdana"/>
          <w:b/>
          <w:bCs/>
          <w:color w:val="FF0000"/>
        </w:rPr>
        <w:t xml:space="preserve"> </w:t>
      </w:r>
      <w:r w:rsidRPr="001E1A3E">
        <w:rPr>
          <w:rFonts w:ascii="Verdana" w:hAnsi="Verdana"/>
          <w:b/>
          <w:bCs/>
        </w:rPr>
        <w:t xml:space="preserve">Police Scotland Quarterly Performance Report: </w:t>
      </w:r>
      <w:r w:rsidRPr="001E1A3E">
        <w:rPr>
          <w:rFonts w:ascii="Verdana" w:hAnsi="Verdana"/>
          <w:iCs/>
        </w:rPr>
        <w:t>Police Scotland to provide enhanced demand metrics, and more detailed outcome analysis, in future quarterly reports.</w:t>
      </w:r>
    </w:p>
    <w:p w:rsidR="00392D08" w:rsidRPr="001E1A3E" w:rsidRDefault="00392D08" w:rsidP="002B2E41">
      <w:pPr>
        <w:shd w:val="clear" w:color="auto" w:fill="FFFFFF"/>
        <w:tabs>
          <w:tab w:val="left" w:pos="-141"/>
        </w:tabs>
        <w:rPr>
          <w:rFonts w:ascii="Verdana" w:hAnsi="Verdana" w:cs="Arial"/>
          <w:b/>
          <w:color w:val="FF0000"/>
        </w:rPr>
      </w:pPr>
    </w:p>
    <w:p w:rsidR="00392D08" w:rsidRPr="001E1A3E" w:rsidRDefault="00392D08" w:rsidP="002B2E41">
      <w:pPr>
        <w:shd w:val="clear" w:color="auto" w:fill="FFFFFF"/>
        <w:tabs>
          <w:tab w:val="left" w:pos="-141"/>
        </w:tabs>
        <w:rPr>
          <w:rFonts w:ascii="Verdana" w:hAnsi="Verdana"/>
          <w:bCs/>
        </w:rPr>
      </w:pPr>
      <w:r w:rsidRPr="001E1A3E">
        <w:rPr>
          <w:rFonts w:ascii="Verdana" w:hAnsi="Verdana" w:cs="Arial"/>
          <w:b/>
          <w:color w:val="FF0000"/>
        </w:rPr>
        <w:t>PPC – 20210901-003</w:t>
      </w:r>
      <w:r w:rsidRPr="001E1A3E">
        <w:rPr>
          <w:rFonts w:ascii="Verdana" w:hAnsi="Verdana"/>
          <w:b/>
          <w:bCs/>
        </w:rPr>
        <w:t xml:space="preserve"> </w:t>
      </w:r>
      <w:r w:rsidRPr="001E1A3E">
        <w:rPr>
          <w:rFonts w:ascii="Verdana" w:hAnsi="Verdana"/>
          <w:b/>
          <w:bCs/>
          <w:color w:val="FF0000"/>
        </w:rPr>
        <w:t>-</w:t>
      </w:r>
      <w:r w:rsidRPr="001E1A3E">
        <w:rPr>
          <w:rFonts w:ascii="Verdana" w:hAnsi="Verdana"/>
          <w:b/>
          <w:bCs/>
        </w:rPr>
        <w:t xml:space="preserve"> </w:t>
      </w:r>
      <w:r w:rsidR="001E1A3E" w:rsidRPr="001E1A3E">
        <w:rPr>
          <w:rFonts w:ascii="Verdana" w:hAnsi="Verdana"/>
          <w:b/>
          <w:bCs/>
        </w:rPr>
        <w:t xml:space="preserve">Hate Crime HMICS Recommendations: </w:t>
      </w:r>
      <w:r w:rsidR="001E1A3E" w:rsidRPr="001E1A3E">
        <w:rPr>
          <w:rFonts w:ascii="Verdana" w:hAnsi="Verdana"/>
          <w:bCs/>
        </w:rPr>
        <w:t xml:space="preserve">Police Scotland to provide their detailed action plan in response to HMICS recommendations. </w:t>
      </w:r>
    </w:p>
    <w:p w:rsidR="001E1A3E" w:rsidRPr="002B2E41" w:rsidRDefault="001E1A3E" w:rsidP="002B2E41">
      <w:pPr>
        <w:shd w:val="clear" w:color="auto" w:fill="FFFFFF"/>
        <w:tabs>
          <w:tab w:val="left" w:pos="-141"/>
        </w:tabs>
        <w:rPr>
          <w:rFonts w:ascii="Verdana" w:hAnsi="Verdana"/>
        </w:rPr>
      </w:pPr>
    </w:p>
    <w:p w:rsidR="007D5D8C" w:rsidRDefault="00370E88" w:rsidP="00BB1D8D">
      <w:pPr>
        <w:shd w:val="clear" w:color="auto" w:fill="FFFFFF"/>
        <w:tabs>
          <w:tab w:val="left" w:pos="-141"/>
        </w:tabs>
        <w:rPr>
          <w:rFonts w:ascii="Verdana" w:hAnsi="Verdana"/>
          <w:b/>
        </w:rPr>
      </w:pPr>
      <w:r>
        <w:rPr>
          <w:rFonts w:ascii="Verdana" w:hAnsi="Verdana"/>
          <w:b/>
        </w:rPr>
        <w:t>2.2 Drugs Related Deaths</w:t>
      </w:r>
    </w:p>
    <w:p w:rsidR="00370E88" w:rsidRDefault="00370E88" w:rsidP="00BB1D8D">
      <w:pPr>
        <w:shd w:val="clear" w:color="auto" w:fill="FFFFFF"/>
        <w:tabs>
          <w:tab w:val="left" w:pos="-141"/>
        </w:tabs>
        <w:rPr>
          <w:rFonts w:ascii="Verdana" w:eastAsia="Times New Roman" w:hAnsi="Verdana"/>
          <w:color w:val="000000"/>
        </w:rPr>
      </w:pPr>
    </w:p>
    <w:p w:rsidR="00370E88" w:rsidRDefault="00370E88" w:rsidP="00BB1D8D">
      <w:pPr>
        <w:shd w:val="clear" w:color="auto" w:fill="FFFFFF"/>
        <w:tabs>
          <w:tab w:val="left" w:pos="-141"/>
        </w:tabs>
        <w:rPr>
          <w:rFonts w:ascii="Verdana" w:hAnsi="Verdana"/>
        </w:rPr>
      </w:pPr>
      <w:r>
        <w:rPr>
          <w:rFonts w:ascii="Verdana" w:eastAsia="Times New Roman" w:hAnsi="Verdana"/>
          <w:color w:val="000000"/>
        </w:rPr>
        <w:t>Members noted the paper, with ACC Gary Ritchie providing</w:t>
      </w:r>
      <w:r w:rsidRPr="00D97BFA">
        <w:rPr>
          <w:rFonts w:ascii="Verdana" w:hAnsi="Verdana" w:cs="Verdana"/>
          <w:lang w:eastAsia="en-US"/>
        </w:rPr>
        <w:t xml:space="preserve"> </w:t>
      </w:r>
      <w:r>
        <w:rPr>
          <w:rFonts w:ascii="Verdana" w:hAnsi="Verdana"/>
        </w:rPr>
        <w:t>an overview. T</w:t>
      </w:r>
      <w:r w:rsidRPr="00D97BFA">
        <w:rPr>
          <w:rFonts w:ascii="Verdana" w:hAnsi="Verdana"/>
        </w:rPr>
        <w:t>he following points were highlighted and discussed</w:t>
      </w:r>
      <w:r>
        <w:rPr>
          <w:rFonts w:ascii="Verdana" w:hAnsi="Verdana"/>
        </w:rPr>
        <w:t>:</w:t>
      </w:r>
    </w:p>
    <w:p w:rsidR="002C6524" w:rsidRDefault="002C6524" w:rsidP="00BB1D8D">
      <w:pPr>
        <w:shd w:val="clear" w:color="auto" w:fill="FFFFFF"/>
        <w:tabs>
          <w:tab w:val="left" w:pos="-141"/>
        </w:tabs>
        <w:rPr>
          <w:rFonts w:ascii="Verdana" w:hAnsi="Verdana"/>
        </w:rPr>
      </w:pPr>
    </w:p>
    <w:p w:rsidR="00473E5F" w:rsidRPr="001609E2" w:rsidRDefault="00473E5F" w:rsidP="00152F43">
      <w:pPr>
        <w:pStyle w:val="ListParagraph"/>
        <w:numPr>
          <w:ilvl w:val="0"/>
          <w:numId w:val="14"/>
        </w:numPr>
        <w:shd w:val="clear" w:color="auto" w:fill="FFFFFF"/>
        <w:tabs>
          <w:tab w:val="left" w:pos="-141"/>
        </w:tabs>
        <w:rPr>
          <w:rFonts w:ascii="Verdana" w:hAnsi="Verdana"/>
          <w:sz w:val="24"/>
          <w:szCs w:val="24"/>
        </w:rPr>
      </w:pPr>
      <w:r w:rsidRPr="001609E2">
        <w:rPr>
          <w:rFonts w:ascii="Verdana" w:hAnsi="Verdana"/>
          <w:sz w:val="24"/>
          <w:szCs w:val="24"/>
        </w:rPr>
        <w:t xml:space="preserve">The Chair welcomed the summary provided by ACC Ritchie and commended the amount of work and the level of partnership </w:t>
      </w:r>
      <w:r w:rsidR="0062086E">
        <w:rPr>
          <w:rFonts w:ascii="Verdana" w:hAnsi="Verdana"/>
          <w:sz w:val="24"/>
          <w:szCs w:val="24"/>
        </w:rPr>
        <w:t>involved</w:t>
      </w:r>
      <w:r w:rsidRPr="001609E2">
        <w:rPr>
          <w:rFonts w:ascii="Verdana" w:hAnsi="Verdana"/>
          <w:sz w:val="24"/>
          <w:szCs w:val="24"/>
        </w:rPr>
        <w:t>.</w:t>
      </w:r>
    </w:p>
    <w:p w:rsidR="002C6524" w:rsidRPr="001609E2" w:rsidRDefault="00473E5F" w:rsidP="00152F43">
      <w:pPr>
        <w:pStyle w:val="ListParagraph"/>
        <w:numPr>
          <w:ilvl w:val="0"/>
          <w:numId w:val="14"/>
        </w:numPr>
        <w:shd w:val="clear" w:color="auto" w:fill="FFFFFF"/>
        <w:tabs>
          <w:tab w:val="left" w:pos="-141"/>
        </w:tabs>
        <w:rPr>
          <w:rFonts w:ascii="Verdana" w:hAnsi="Verdana"/>
          <w:sz w:val="24"/>
          <w:szCs w:val="24"/>
        </w:rPr>
      </w:pPr>
      <w:r w:rsidRPr="001609E2">
        <w:rPr>
          <w:rFonts w:ascii="Verdana" w:hAnsi="Verdana"/>
          <w:sz w:val="24"/>
          <w:szCs w:val="24"/>
        </w:rPr>
        <w:t xml:space="preserve">Members </w:t>
      </w:r>
      <w:r w:rsidR="007B1EC6">
        <w:rPr>
          <w:rFonts w:ascii="Verdana" w:hAnsi="Verdana"/>
          <w:sz w:val="24"/>
          <w:szCs w:val="24"/>
        </w:rPr>
        <w:t>referenced</w:t>
      </w:r>
      <w:r w:rsidRPr="001609E2">
        <w:rPr>
          <w:rFonts w:ascii="Verdana" w:hAnsi="Verdana"/>
          <w:sz w:val="24"/>
          <w:szCs w:val="24"/>
        </w:rPr>
        <w:t xml:space="preserve"> the positive outcomes of the introduction of officers carrying </w:t>
      </w:r>
      <w:r w:rsidR="00935BE5" w:rsidRPr="001609E2">
        <w:rPr>
          <w:rFonts w:ascii="Verdana" w:hAnsi="Verdana"/>
          <w:sz w:val="24"/>
          <w:szCs w:val="24"/>
        </w:rPr>
        <w:t xml:space="preserve">Naloxone and the implementation of the test of change. ACC Ritchie advised the evaluation is broader than just the </w:t>
      </w:r>
      <w:r w:rsidR="0062086E">
        <w:rPr>
          <w:rFonts w:ascii="Verdana" w:hAnsi="Verdana"/>
          <w:sz w:val="24"/>
          <w:szCs w:val="24"/>
        </w:rPr>
        <w:t>use</w:t>
      </w:r>
      <w:r w:rsidR="0062086E" w:rsidRPr="001609E2">
        <w:rPr>
          <w:rFonts w:ascii="Verdana" w:hAnsi="Verdana"/>
          <w:sz w:val="24"/>
          <w:szCs w:val="24"/>
        </w:rPr>
        <w:t xml:space="preserve"> </w:t>
      </w:r>
      <w:r w:rsidR="00935BE5" w:rsidRPr="001609E2">
        <w:rPr>
          <w:rFonts w:ascii="Verdana" w:hAnsi="Verdana"/>
          <w:sz w:val="24"/>
          <w:szCs w:val="24"/>
        </w:rPr>
        <w:t xml:space="preserve">of Naloxone, it will consider community attitudes towards this, including stigma and confidence. Members were advised </w:t>
      </w:r>
      <w:r w:rsidR="00761627" w:rsidRPr="001609E2">
        <w:rPr>
          <w:rFonts w:ascii="Verdana" w:hAnsi="Verdana"/>
          <w:sz w:val="24"/>
          <w:szCs w:val="24"/>
        </w:rPr>
        <w:t xml:space="preserve">the </w:t>
      </w:r>
      <w:r w:rsidR="00935BE5" w:rsidRPr="001609E2">
        <w:rPr>
          <w:rFonts w:ascii="Verdana" w:hAnsi="Verdana"/>
          <w:sz w:val="24"/>
          <w:szCs w:val="24"/>
        </w:rPr>
        <w:t xml:space="preserve">recommendations will be ready by the early part of next year. </w:t>
      </w:r>
    </w:p>
    <w:p w:rsidR="00CE5349" w:rsidRPr="001609E2" w:rsidRDefault="00761627" w:rsidP="00F70A44">
      <w:pPr>
        <w:pStyle w:val="ListParagraph"/>
        <w:numPr>
          <w:ilvl w:val="0"/>
          <w:numId w:val="14"/>
        </w:numPr>
        <w:shd w:val="clear" w:color="auto" w:fill="FFFFFF"/>
        <w:tabs>
          <w:tab w:val="left" w:pos="-141"/>
        </w:tabs>
        <w:rPr>
          <w:rFonts w:ascii="Verdana" w:hAnsi="Verdana"/>
          <w:b/>
          <w:sz w:val="24"/>
          <w:szCs w:val="24"/>
        </w:rPr>
      </w:pPr>
      <w:r w:rsidRPr="001609E2">
        <w:rPr>
          <w:rFonts w:ascii="Verdana" w:hAnsi="Verdana"/>
          <w:sz w:val="24"/>
          <w:szCs w:val="24"/>
        </w:rPr>
        <w:t>Members noted the work being undertaken in the Partnership, Prevention and Community Wellbeing Division (PPCW</w:t>
      </w:r>
      <w:r w:rsidR="00CE5349" w:rsidRPr="001609E2">
        <w:rPr>
          <w:rFonts w:ascii="Verdana" w:hAnsi="Verdana"/>
          <w:sz w:val="24"/>
          <w:szCs w:val="24"/>
        </w:rPr>
        <w:t>) and</w:t>
      </w:r>
      <w:r w:rsidRPr="001609E2">
        <w:rPr>
          <w:rFonts w:ascii="Verdana" w:hAnsi="Verdana"/>
          <w:sz w:val="24"/>
          <w:szCs w:val="24"/>
        </w:rPr>
        <w:t xml:space="preserve"> asked for more detail</w:t>
      </w:r>
      <w:r w:rsidR="00CE5349" w:rsidRPr="001609E2">
        <w:rPr>
          <w:rFonts w:ascii="Verdana" w:hAnsi="Verdana"/>
          <w:sz w:val="24"/>
          <w:szCs w:val="24"/>
        </w:rPr>
        <w:t xml:space="preserve">. </w:t>
      </w:r>
      <w:r w:rsidR="00860C5A" w:rsidRPr="001609E2">
        <w:rPr>
          <w:rFonts w:ascii="Verdana" w:hAnsi="Verdana"/>
          <w:sz w:val="24"/>
          <w:szCs w:val="24"/>
        </w:rPr>
        <w:t xml:space="preserve">ACC Ritchie </w:t>
      </w:r>
      <w:r w:rsidR="00CE5349" w:rsidRPr="001609E2">
        <w:rPr>
          <w:rFonts w:ascii="Verdana" w:hAnsi="Verdana"/>
          <w:sz w:val="24"/>
          <w:szCs w:val="24"/>
        </w:rPr>
        <w:t>advised</w:t>
      </w:r>
      <w:r w:rsidR="00860C5A" w:rsidRPr="001609E2">
        <w:rPr>
          <w:rFonts w:ascii="Verdana" w:hAnsi="Verdana"/>
          <w:sz w:val="24"/>
          <w:szCs w:val="24"/>
        </w:rPr>
        <w:t xml:space="preserve"> </w:t>
      </w:r>
      <w:r w:rsidR="005A2B5D">
        <w:rPr>
          <w:rFonts w:ascii="Verdana" w:hAnsi="Verdana"/>
          <w:sz w:val="24"/>
          <w:szCs w:val="24"/>
        </w:rPr>
        <w:t>that</w:t>
      </w:r>
      <w:r w:rsidR="00860C5A" w:rsidRPr="001609E2">
        <w:rPr>
          <w:rFonts w:ascii="Verdana" w:hAnsi="Verdana"/>
          <w:sz w:val="24"/>
          <w:szCs w:val="24"/>
        </w:rPr>
        <w:t xml:space="preserve"> PPCW </w:t>
      </w:r>
      <w:r w:rsidR="00822A39" w:rsidRPr="001609E2">
        <w:rPr>
          <w:rFonts w:ascii="Verdana" w:hAnsi="Verdana"/>
          <w:sz w:val="24"/>
          <w:szCs w:val="24"/>
        </w:rPr>
        <w:t xml:space="preserve">looks </w:t>
      </w:r>
      <w:r w:rsidR="005A2B5D">
        <w:rPr>
          <w:rFonts w:ascii="Verdana" w:hAnsi="Verdana"/>
          <w:sz w:val="24"/>
          <w:szCs w:val="24"/>
        </w:rPr>
        <w:t xml:space="preserve">at a range of </w:t>
      </w:r>
      <w:r w:rsidR="00822A39" w:rsidRPr="001609E2">
        <w:rPr>
          <w:rFonts w:ascii="Verdana" w:hAnsi="Verdana"/>
          <w:sz w:val="24"/>
          <w:szCs w:val="24"/>
        </w:rPr>
        <w:t xml:space="preserve">subjects including mental health, children and young people, problematic substance abuse, violence, alcohol and drugs. The </w:t>
      </w:r>
      <w:r w:rsidR="005A2B5D">
        <w:rPr>
          <w:rFonts w:ascii="Verdana" w:hAnsi="Verdana"/>
          <w:sz w:val="24"/>
          <w:szCs w:val="24"/>
        </w:rPr>
        <w:t>division</w:t>
      </w:r>
      <w:r w:rsidR="005A2B5D" w:rsidRPr="001609E2">
        <w:rPr>
          <w:rFonts w:ascii="Verdana" w:hAnsi="Verdana"/>
          <w:sz w:val="24"/>
          <w:szCs w:val="24"/>
        </w:rPr>
        <w:t xml:space="preserve"> </w:t>
      </w:r>
      <w:r w:rsidR="00822A39" w:rsidRPr="001609E2">
        <w:rPr>
          <w:rFonts w:ascii="Verdana" w:hAnsi="Verdana"/>
          <w:sz w:val="24"/>
          <w:szCs w:val="24"/>
        </w:rPr>
        <w:t>is</w:t>
      </w:r>
      <w:r w:rsidR="00860C5A" w:rsidRPr="001609E2">
        <w:rPr>
          <w:rFonts w:ascii="Verdana" w:hAnsi="Verdana"/>
          <w:sz w:val="24"/>
          <w:szCs w:val="24"/>
        </w:rPr>
        <w:t xml:space="preserve"> founded on a framework of collaboration, with specific work being undertaken to include joint tasking, analysis and resourcing. </w:t>
      </w:r>
    </w:p>
    <w:p w:rsidR="00CE5349" w:rsidRPr="001609E2" w:rsidRDefault="00CE5349" w:rsidP="00F70A44">
      <w:pPr>
        <w:pStyle w:val="ListParagraph"/>
        <w:numPr>
          <w:ilvl w:val="0"/>
          <w:numId w:val="14"/>
        </w:numPr>
        <w:shd w:val="clear" w:color="auto" w:fill="FFFFFF"/>
        <w:tabs>
          <w:tab w:val="left" w:pos="-141"/>
        </w:tabs>
        <w:rPr>
          <w:rFonts w:ascii="Verdana" w:hAnsi="Verdana"/>
          <w:b/>
          <w:sz w:val="24"/>
          <w:szCs w:val="24"/>
        </w:rPr>
      </w:pPr>
      <w:r w:rsidRPr="001609E2">
        <w:rPr>
          <w:rFonts w:ascii="Verdana" w:hAnsi="Verdana"/>
          <w:sz w:val="24"/>
          <w:szCs w:val="24"/>
        </w:rPr>
        <w:t xml:space="preserve">ACC Ritchie </w:t>
      </w:r>
      <w:r w:rsidR="00944958" w:rsidRPr="001609E2">
        <w:rPr>
          <w:rFonts w:ascii="Verdana" w:hAnsi="Verdana"/>
          <w:sz w:val="24"/>
          <w:szCs w:val="24"/>
        </w:rPr>
        <w:t>confirmed</w:t>
      </w:r>
      <w:r w:rsidRPr="001609E2">
        <w:rPr>
          <w:rFonts w:ascii="Verdana" w:hAnsi="Verdana"/>
          <w:sz w:val="24"/>
          <w:szCs w:val="24"/>
        </w:rPr>
        <w:t xml:space="preserve"> the development of a </w:t>
      </w:r>
      <w:r w:rsidR="00522FFE">
        <w:rPr>
          <w:rFonts w:ascii="Verdana" w:hAnsi="Verdana"/>
          <w:sz w:val="24"/>
          <w:szCs w:val="24"/>
        </w:rPr>
        <w:t>divisional strategy for PPCW,</w:t>
      </w:r>
      <w:r w:rsidR="0093128B" w:rsidRPr="001609E2">
        <w:rPr>
          <w:rFonts w:ascii="Verdana" w:hAnsi="Verdana"/>
          <w:sz w:val="24"/>
          <w:szCs w:val="24"/>
        </w:rPr>
        <w:t xml:space="preserve"> with a public health approach as its foundation</w:t>
      </w:r>
      <w:r w:rsidRPr="001609E2">
        <w:rPr>
          <w:rFonts w:ascii="Verdana" w:hAnsi="Verdana"/>
          <w:sz w:val="24"/>
          <w:szCs w:val="24"/>
        </w:rPr>
        <w:t xml:space="preserve"> and</w:t>
      </w:r>
      <w:r w:rsidR="0093128B" w:rsidRPr="001609E2">
        <w:rPr>
          <w:rFonts w:ascii="Verdana" w:hAnsi="Verdana"/>
          <w:sz w:val="24"/>
          <w:szCs w:val="24"/>
        </w:rPr>
        <w:t xml:space="preserve"> Police Scotland </w:t>
      </w:r>
      <w:r w:rsidRPr="001609E2">
        <w:rPr>
          <w:rFonts w:ascii="Verdana" w:hAnsi="Verdana"/>
          <w:sz w:val="24"/>
          <w:szCs w:val="24"/>
        </w:rPr>
        <w:t xml:space="preserve">will bring this </w:t>
      </w:r>
      <w:r w:rsidR="0093128B" w:rsidRPr="001609E2">
        <w:rPr>
          <w:rFonts w:ascii="Verdana" w:hAnsi="Verdana"/>
          <w:sz w:val="24"/>
          <w:szCs w:val="24"/>
        </w:rPr>
        <w:t xml:space="preserve">to a future meeting </w:t>
      </w:r>
      <w:r w:rsidR="005A2B5D" w:rsidRPr="001609E2">
        <w:rPr>
          <w:rFonts w:ascii="Verdana" w:hAnsi="Verdana"/>
          <w:sz w:val="24"/>
          <w:szCs w:val="24"/>
        </w:rPr>
        <w:t>when complete</w:t>
      </w:r>
      <w:r w:rsidR="005A2B5D">
        <w:rPr>
          <w:rFonts w:ascii="Verdana" w:hAnsi="Verdana"/>
          <w:sz w:val="24"/>
          <w:szCs w:val="24"/>
        </w:rPr>
        <w:t>.</w:t>
      </w:r>
    </w:p>
    <w:p w:rsidR="007B5E65" w:rsidRPr="001609E2" w:rsidRDefault="0093128B" w:rsidP="00F70A44">
      <w:pPr>
        <w:pStyle w:val="ListParagraph"/>
        <w:numPr>
          <w:ilvl w:val="0"/>
          <w:numId w:val="14"/>
        </w:numPr>
        <w:shd w:val="clear" w:color="auto" w:fill="FFFFFF"/>
        <w:tabs>
          <w:tab w:val="left" w:pos="-141"/>
        </w:tabs>
        <w:rPr>
          <w:rFonts w:ascii="Verdana" w:hAnsi="Verdana"/>
          <w:b/>
          <w:sz w:val="24"/>
          <w:szCs w:val="24"/>
        </w:rPr>
      </w:pPr>
      <w:r w:rsidRPr="001609E2">
        <w:rPr>
          <w:rFonts w:ascii="Verdana" w:hAnsi="Verdana"/>
          <w:sz w:val="24"/>
          <w:szCs w:val="24"/>
        </w:rPr>
        <w:t xml:space="preserve">The Chair </w:t>
      </w:r>
      <w:r w:rsidR="00944958" w:rsidRPr="001609E2">
        <w:rPr>
          <w:rFonts w:ascii="Verdana" w:hAnsi="Verdana"/>
          <w:sz w:val="24"/>
          <w:szCs w:val="24"/>
        </w:rPr>
        <w:t xml:space="preserve">expressed support for the partnership work and asked for more detail on the proportion of resources and focus </w:t>
      </w:r>
      <w:r w:rsidR="0062086E">
        <w:rPr>
          <w:rFonts w:ascii="Verdana" w:hAnsi="Verdana"/>
          <w:sz w:val="24"/>
          <w:szCs w:val="24"/>
        </w:rPr>
        <w:t>that</w:t>
      </w:r>
      <w:r w:rsidR="0062086E" w:rsidRPr="001609E2">
        <w:rPr>
          <w:rFonts w:ascii="Verdana" w:hAnsi="Verdana"/>
          <w:sz w:val="24"/>
          <w:szCs w:val="24"/>
        </w:rPr>
        <w:t xml:space="preserve"> </w:t>
      </w:r>
      <w:r w:rsidR="00944958" w:rsidRPr="001609E2">
        <w:rPr>
          <w:rFonts w:ascii="Verdana" w:hAnsi="Verdana"/>
          <w:sz w:val="24"/>
          <w:szCs w:val="24"/>
        </w:rPr>
        <w:t>will be given to criminality in parallel to the focus on public health</w:t>
      </w:r>
      <w:r w:rsidR="00FA2158" w:rsidRPr="001609E2">
        <w:rPr>
          <w:rFonts w:ascii="Verdana" w:hAnsi="Verdana"/>
          <w:sz w:val="24"/>
          <w:szCs w:val="24"/>
        </w:rPr>
        <w:t xml:space="preserve"> </w:t>
      </w:r>
      <w:r w:rsidR="007B1EC6">
        <w:rPr>
          <w:rFonts w:ascii="Verdana" w:hAnsi="Verdana"/>
          <w:sz w:val="24"/>
          <w:szCs w:val="24"/>
        </w:rPr>
        <w:t>in</w:t>
      </w:r>
      <w:r w:rsidR="00FA2158" w:rsidRPr="001609E2">
        <w:rPr>
          <w:rFonts w:ascii="Verdana" w:hAnsi="Verdana"/>
          <w:sz w:val="24"/>
          <w:szCs w:val="24"/>
        </w:rPr>
        <w:t xml:space="preserve"> the strategy</w:t>
      </w:r>
      <w:r w:rsidR="00944958" w:rsidRPr="001609E2">
        <w:rPr>
          <w:rFonts w:ascii="Verdana" w:hAnsi="Verdana"/>
          <w:sz w:val="24"/>
          <w:szCs w:val="24"/>
        </w:rPr>
        <w:t xml:space="preserve">. ACC Ritchie advised PPCW </w:t>
      </w:r>
      <w:r w:rsidR="00FA2158" w:rsidRPr="001609E2">
        <w:rPr>
          <w:rFonts w:ascii="Verdana" w:hAnsi="Verdana"/>
          <w:sz w:val="24"/>
          <w:szCs w:val="24"/>
        </w:rPr>
        <w:t xml:space="preserve">is a dedicated function </w:t>
      </w:r>
      <w:r w:rsidR="00BA550E">
        <w:rPr>
          <w:rFonts w:ascii="Verdana" w:hAnsi="Verdana"/>
          <w:sz w:val="24"/>
          <w:szCs w:val="24"/>
        </w:rPr>
        <w:t>which</w:t>
      </w:r>
      <w:r w:rsidR="00FA2158" w:rsidRPr="001609E2">
        <w:rPr>
          <w:rFonts w:ascii="Verdana" w:hAnsi="Verdana"/>
          <w:sz w:val="24"/>
          <w:szCs w:val="24"/>
        </w:rPr>
        <w:t xml:space="preserve"> will </w:t>
      </w:r>
      <w:r w:rsidR="00944958" w:rsidRPr="001609E2">
        <w:rPr>
          <w:rFonts w:ascii="Verdana" w:hAnsi="Verdana"/>
          <w:sz w:val="24"/>
          <w:szCs w:val="24"/>
        </w:rPr>
        <w:t xml:space="preserve">have resources </w:t>
      </w:r>
      <w:r w:rsidR="00FA2158" w:rsidRPr="001609E2">
        <w:rPr>
          <w:rFonts w:ascii="Verdana" w:hAnsi="Verdana"/>
          <w:sz w:val="24"/>
          <w:szCs w:val="24"/>
        </w:rPr>
        <w:t xml:space="preserve">directly focused on </w:t>
      </w:r>
      <w:r w:rsidR="00944958" w:rsidRPr="001609E2">
        <w:rPr>
          <w:rFonts w:ascii="Verdana" w:hAnsi="Verdana"/>
          <w:sz w:val="24"/>
          <w:szCs w:val="24"/>
        </w:rPr>
        <w:t xml:space="preserve">community wellbeing and will </w:t>
      </w:r>
      <w:r w:rsidR="00944958" w:rsidRPr="001609E2">
        <w:rPr>
          <w:rFonts w:ascii="Verdana" w:hAnsi="Verdana"/>
          <w:sz w:val="24"/>
          <w:szCs w:val="24"/>
        </w:rPr>
        <w:lastRenderedPageBreak/>
        <w:t xml:space="preserve">feed in other </w:t>
      </w:r>
      <w:r w:rsidR="00FA2158" w:rsidRPr="001609E2">
        <w:rPr>
          <w:rFonts w:ascii="Verdana" w:hAnsi="Verdana"/>
          <w:sz w:val="24"/>
          <w:szCs w:val="24"/>
        </w:rPr>
        <w:t>functional areas</w:t>
      </w:r>
      <w:r w:rsidR="00944958" w:rsidRPr="001609E2">
        <w:rPr>
          <w:rFonts w:ascii="Verdana" w:hAnsi="Verdana"/>
          <w:sz w:val="24"/>
          <w:szCs w:val="24"/>
        </w:rPr>
        <w:t xml:space="preserve"> of the organisation</w:t>
      </w:r>
      <w:r w:rsidR="005F268F">
        <w:rPr>
          <w:rFonts w:ascii="Verdana" w:hAnsi="Verdana"/>
          <w:sz w:val="24"/>
          <w:szCs w:val="24"/>
        </w:rPr>
        <w:t xml:space="preserve">. </w:t>
      </w:r>
      <w:r w:rsidR="00FA2158" w:rsidRPr="001609E2">
        <w:rPr>
          <w:rFonts w:ascii="Verdana" w:hAnsi="Verdana"/>
          <w:sz w:val="24"/>
          <w:szCs w:val="24"/>
        </w:rPr>
        <w:t xml:space="preserve">ACC Ritchie advised </w:t>
      </w:r>
      <w:r w:rsidR="007B5E65" w:rsidRPr="001609E2">
        <w:rPr>
          <w:rFonts w:ascii="Verdana" w:hAnsi="Verdana"/>
          <w:sz w:val="24"/>
          <w:szCs w:val="24"/>
        </w:rPr>
        <w:t xml:space="preserve">there will be focus on harm reduction, where </w:t>
      </w:r>
      <w:r w:rsidR="00FA2158" w:rsidRPr="001609E2">
        <w:rPr>
          <w:rFonts w:ascii="Verdana" w:hAnsi="Verdana"/>
          <w:sz w:val="24"/>
          <w:szCs w:val="24"/>
        </w:rPr>
        <w:t>benefits will be greatest</w:t>
      </w:r>
      <w:r w:rsidR="007B5E65" w:rsidRPr="001609E2">
        <w:rPr>
          <w:rFonts w:ascii="Verdana" w:hAnsi="Verdana"/>
          <w:sz w:val="24"/>
          <w:szCs w:val="24"/>
        </w:rPr>
        <w:t>, including detect</w:t>
      </w:r>
      <w:r w:rsidR="00553B71">
        <w:rPr>
          <w:rFonts w:ascii="Verdana" w:hAnsi="Verdana"/>
          <w:sz w:val="24"/>
          <w:szCs w:val="24"/>
        </w:rPr>
        <w:t xml:space="preserve">ion and protection and </w:t>
      </w:r>
      <w:r w:rsidR="007B5E65" w:rsidRPr="001609E2">
        <w:rPr>
          <w:rFonts w:ascii="Verdana" w:hAnsi="Verdana"/>
          <w:sz w:val="24"/>
          <w:szCs w:val="24"/>
        </w:rPr>
        <w:t xml:space="preserve">provided detail on detection and prevention. </w:t>
      </w:r>
    </w:p>
    <w:p w:rsidR="00CE5349" w:rsidRPr="001609E2" w:rsidRDefault="007B5E65" w:rsidP="00F70A44">
      <w:pPr>
        <w:pStyle w:val="ListParagraph"/>
        <w:numPr>
          <w:ilvl w:val="0"/>
          <w:numId w:val="14"/>
        </w:numPr>
        <w:shd w:val="clear" w:color="auto" w:fill="FFFFFF"/>
        <w:tabs>
          <w:tab w:val="left" w:pos="-141"/>
        </w:tabs>
        <w:rPr>
          <w:rFonts w:ascii="Verdana" w:hAnsi="Verdana"/>
          <w:b/>
          <w:sz w:val="24"/>
          <w:szCs w:val="24"/>
        </w:rPr>
      </w:pPr>
      <w:r w:rsidRPr="001609E2">
        <w:rPr>
          <w:rFonts w:ascii="Verdana" w:hAnsi="Verdana"/>
          <w:sz w:val="24"/>
          <w:szCs w:val="24"/>
        </w:rPr>
        <w:t xml:space="preserve">ACC Hawkins noted there are three regional delivery boards </w:t>
      </w:r>
      <w:r w:rsidR="00BA550E">
        <w:rPr>
          <w:rFonts w:ascii="Verdana" w:hAnsi="Verdana"/>
          <w:sz w:val="24"/>
          <w:szCs w:val="24"/>
        </w:rPr>
        <w:t xml:space="preserve">which </w:t>
      </w:r>
      <w:r w:rsidR="00975F17" w:rsidRPr="001609E2">
        <w:rPr>
          <w:rFonts w:ascii="Verdana" w:hAnsi="Verdana"/>
          <w:sz w:val="24"/>
          <w:szCs w:val="24"/>
        </w:rPr>
        <w:t>address</w:t>
      </w:r>
      <w:r w:rsidRPr="001609E2">
        <w:rPr>
          <w:rFonts w:ascii="Verdana" w:hAnsi="Verdana"/>
          <w:sz w:val="24"/>
          <w:szCs w:val="24"/>
        </w:rPr>
        <w:t xml:space="preserve"> local priorities and </w:t>
      </w:r>
      <w:r w:rsidR="00975F17" w:rsidRPr="001609E2">
        <w:rPr>
          <w:rFonts w:ascii="Verdana" w:hAnsi="Verdana"/>
          <w:sz w:val="24"/>
          <w:szCs w:val="24"/>
        </w:rPr>
        <w:t xml:space="preserve">he </w:t>
      </w:r>
      <w:r w:rsidRPr="001609E2">
        <w:rPr>
          <w:rFonts w:ascii="Verdana" w:hAnsi="Verdana"/>
          <w:sz w:val="24"/>
          <w:szCs w:val="24"/>
        </w:rPr>
        <w:t xml:space="preserve">provided detail on the </w:t>
      </w:r>
      <w:r w:rsidR="00975F17" w:rsidRPr="001609E2">
        <w:rPr>
          <w:rFonts w:ascii="Verdana" w:hAnsi="Verdana"/>
          <w:sz w:val="24"/>
          <w:szCs w:val="24"/>
        </w:rPr>
        <w:t xml:space="preserve">co-ordinated and multi-layered approach to tackling drug related crime. </w:t>
      </w:r>
    </w:p>
    <w:p w:rsidR="00975F17" w:rsidRPr="00F70A44" w:rsidRDefault="00975F17" w:rsidP="00F70A44">
      <w:pPr>
        <w:pStyle w:val="ListParagraph"/>
        <w:numPr>
          <w:ilvl w:val="0"/>
          <w:numId w:val="14"/>
        </w:numPr>
        <w:shd w:val="clear" w:color="auto" w:fill="FFFFFF"/>
        <w:tabs>
          <w:tab w:val="left" w:pos="-141"/>
        </w:tabs>
        <w:rPr>
          <w:rFonts w:ascii="Verdana" w:hAnsi="Verdana"/>
          <w:b/>
          <w:sz w:val="24"/>
          <w:szCs w:val="24"/>
        </w:rPr>
      </w:pPr>
      <w:r w:rsidRPr="001609E2">
        <w:rPr>
          <w:rFonts w:ascii="Verdana" w:hAnsi="Verdana"/>
          <w:sz w:val="24"/>
          <w:szCs w:val="24"/>
        </w:rPr>
        <w:t xml:space="preserve">ACC Heaton provided </w:t>
      </w:r>
      <w:r w:rsidR="00553B71">
        <w:rPr>
          <w:rFonts w:ascii="Verdana" w:hAnsi="Verdana"/>
          <w:sz w:val="24"/>
          <w:szCs w:val="24"/>
        </w:rPr>
        <w:t>an overview of</w:t>
      </w:r>
      <w:r w:rsidRPr="001609E2">
        <w:rPr>
          <w:rFonts w:ascii="Verdana" w:hAnsi="Verdana"/>
          <w:sz w:val="24"/>
          <w:szCs w:val="24"/>
        </w:rPr>
        <w:t xml:space="preserve"> the Specialist Crime Division</w:t>
      </w:r>
      <w:r w:rsidR="00553B71">
        <w:rPr>
          <w:rFonts w:ascii="Verdana" w:hAnsi="Verdana"/>
          <w:sz w:val="24"/>
          <w:szCs w:val="24"/>
        </w:rPr>
        <w:t xml:space="preserve"> activity in this area</w:t>
      </w:r>
      <w:r w:rsidRPr="001609E2">
        <w:rPr>
          <w:rFonts w:ascii="Verdana" w:hAnsi="Verdana"/>
          <w:sz w:val="24"/>
          <w:szCs w:val="24"/>
        </w:rPr>
        <w:t xml:space="preserve">. </w:t>
      </w:r>
    </w:p>
    <w:p w:rsidR="00F70A44" w:rsidRDefault="00F70A44" w:rsidP="00F70A44">
      <w:pPr>
        <w:shd w:val="clear" w:color="auto" w:fill="FFFFFF"/>
        <w:tabs>
          <w:tab w:val="left" w:pos="-141"/>
        </w:tabs>
        <w:rPr>
          <w:rFonts w:ascii="Verdana" w:hAnsi="Verdana"/>
          <w:b/>
        </w:rPr>
      </w:pPr>
    </w:p>
    <w:p w:rsidR="00F70A44" w:rsidRPr="00F70A44" w:rsidRDefault="00F70A44" w:rsidP="00F70A44">
      <w:pPr>
        <w:shd w:val="clear" w:color="auto" w:fill="FFFFFF"/>
        <w:tabs>
          <w:tab w:val="left" w:pos="-141"/>
        </w:tabs>
        <w:rPr>
          <w:rFonts w:ascii="Verdana" w:hAnsi="Verdana"/>
          <w:b/>
        </w:rPr>
      </w:pPr>
      <w:r w:rsidRPr="00F70A44">
        <w:rPr>
          <w:rFonts w:ascii="Verdana" w:hAnsi="Verdana"/>
          <w:b/>
        </w:rPr>
        <w:t xml:space="preserve">Members </w:t>
      </w:r>
      <w:r w:rsidR="002F3AE9">
        <w:rPr>
          <w:rFonts w:ascii="Verdana" w:hAnsi="Verdana"/>
          <w:b/>
        </w:rPr>
        <w:t>noted</w:t>
      </w:r>
      <w:r w:rsidRPr="00F70A44">
        <w:rPr>
          <w:rFonts w:ascii="Verdana" w:hAnsi="Verdana"/>
          <w:b/>
        </w:rPr>
        <w:t xml:space="preserve"> the report.</w:t>
      </w:r>
    </w:p>
    <w:p w:rsidR="00F70A44" w:rsidRPr="00F70A44" w:rsidRDefault="00F70A44" w:rsidP="00F70A44">
      <w:pPr>
        <w:shd w:val="clear" w:color="auto" w:fill="FFFFFF"/>
        <w:tabs>
          <w:tab w:val="left" w:pos="-141"/>
        </w:tabs>
        <w:rPr>
          <w:rFonts w:ascii="Verdana" w:hAnsi="Verdana"/>
          <w:b/>
        </w:rPr>
      </w:pPr>
    </w:p>
    <w:p w:rsidR="00C70AFA" w:rsidRDefault="00C70AFA" w:rsidP="00C70AFA">
      <w:pPr>
        <w:shd w:val="clear" w:color="auto" w:fill="FFFFFF"/>
        <w:tabs>
          <w:tab w:val="left" w:pos="-141"/>
        </w:tabs>
        <w:rPr>
          <w:rFonts w:ascii="Verdana" w:hAnsi="Verdana"/>
          <w:b/>
        </w:rPr>
      </w:pPr>
    </w:p>
    <w:p w:rsidR="00C70AFA" w:rsidRDefault="00C70AFA" w:rsidP="00C70AFA">
      <w:pPr>
        <w:shd w:val="clear" w:color="auto" w:fill="FFFFFF"/>
        <w:tabs>
          <w:tab w:val="left" w:pos="-141"/>
        </w:tabs>
        <w:rPr>
          <w:rFonts w:ascii="Verdana" w:hAnsi="Verdana"/>
          <w:b/>
        </w:rPr>
      </w:pPr>
      <w:r>
        <w:rPr>
          <w:rFonts w:ascii="Verdana" w:hAnsi="Verdana"/>
          <w:b/>
        </w:rPr>
        <w:t>2.3 Crime Audit – Update and Improvement Plan</w:t>
      </w:r>
    </w:p>
    <w:p w:rsidR="00C70AFA" w:rsidRDefault="00C70AFA" w:rsidP="00C70AFA">
      <w:pPr>
        <w:shd w:val="clear" w:color="auto" w:fill="FFFFFF"/>
        <w:tabs>
          <w:tab w:val="left" w:pos="-141"/>
        </w:tabs>
        <w:rPr>
          <w:rFonts w:ascii="Verdana" w:hAnsi="Verdana"/>
          <w:b/>
        </w:rPr>
      </w:pPr>
    </w:p>
    <w:p w:rsidR="00C70AFA" w:rsidRDefault="00C70AFA" w:rsidP="00C70AFA">
      <w:pPr>
        <w:shd w:val="clear" w:color="auto" w:fill="FFFFFF"/>
        <w:tabs>
          <w:tab w:val="left" w:pos="-141"/>
        </w:tabs>
        <w:rPr>
          <w:rFonts w:ascii="Verdana" w:hAnsi="Verdana"/>
        </w:rPr>
      </w:pPr>
      <w:r>
        <w:rPr>
          <w:rFonts w:ascii="Verdana" w:eastAsia="Times New Roman" w:hAnsi="Verdana"/>
          <w:color w:val="000000"/>
        </w:rPr>
        <w:t>Members considered the paper, with ACC Judi Heaton providing</w:t>
      </w:r>
      <w:r w:rsidRPr="00D97BFA">
        <w:rPr>
          <w:rFonts w:ascii="Verdana" w:hAnsi="Verdana" w:cs="Verdana"/>
          <w:lang w:eastAsia="en-US"/>
        </w:rPr>
        <w:t xml:space="preserve"> </w:t>
      </w:r>
      <w:r>
        <w:rPr>
          <w:rFonts w:ascii="Verdana" w:hAnsi="Verdana"/>
        </w:rPr>
        <w:t>an overview. T</w:t>
      </w:r>
      <w:r w:rsidRPr="00D97BFA">
        <w:rPr>
          <w:rFonts w:ascii="Verdana" w:hAnsi="Verdana"/>
        </w:rPr>
        <w:t>he following points were highlighted and discussed</w:t>
      </w:r>
      <w:r>
        <w:rPr>
          <w:rFonts w:ascii="Verdana" w:hAnsi="Verdana"/>
        </w:rPr>
        <w:t>:</w:t>
      </w:r>
    </w:p>
    <w:p w:rsidR="00C70AFA" w:rsidRDefault="00C70AFA" w:rsidP="00C70AFA">
      <w:pPr>
        <w:shd w:val="clear" w:color="auto" w:fill="FFFFFF"/>
        <w:tabs>
          <w:tab w:val="left" w:pos="-141"/>
        </w:tabs>
        <w:rPr>
          <w:rFonts w:ascii="Verdana" w:hAnsi="Verdana"/>
        </w:rPr>
      </w:pPr>
    </w:p>
    <w:p w:rsidR="00C70AFA" w:rsidRPr="00F70A44" w:rsidRDefault="001609E2" w:rsidP="001609E2">
      <w:pPr>
        <w:pStyle w:val="ListParagraph"/>
        <w:numPr>
          <w:ilvl w:val="0"/>
          <w:numId w:val="15"/>
        </w:numPr>
        <w:shd w:val="clear" w:color="auto" w:fill="FFFFFF"/>
        <w:tabs>
          <w:tab w:val="left" w:pos="-141"/>
        </w:tabs>
        <w:rPr>
          <w:rFonts w:ascii="Verdana" w:hAnsi="Verdana"/>
          <w:sz w:val="24"/>
          <w:szCs w:val="24"/>
        </w:rPr>
      </w:pPr>
      <w:r w:rsidRPr="00F70A44">
        <w:rPr>
          <w:rFonts w:ascii="Verdana" w:hAnsi="Verdana"/>
          <w:sz w:val="24"/>
          <w:szCs w:val="24"/>
        </w:rPr>
        <w:t xml:space="preserve">ACC Heaton provided detail on the activity being undertaken to establish a standardised process. </w:t>
      </w:r>
    </w:p>
    <w:p w:rsidR="001609E2" w:rsidRPr="00F70A44" w:rsidRDefault="001609E2" w:rsidP="001609E2">
      <w:pPr>
        <w:pStyle w:val="ListParagraph"/>
        <w:numPr>
          <w:ilvl w:val="0"/>
          <w:numId w:val="15"/>
        </w:numPr>
        <w:shd w:val="clear" w:color="auto" w:fill="FFFFFF"/>
        <w:tabs>
          <w:tab w:val="left" w:pos="-141"/>
        </w:tabs>
        <w:rPr>
          <w:rFonts w:ascii="Verdana" w:hAnsi="Verdana"/>
          <w:sz w:val="24"/>
          <w:szCs w:val="24"/>
        </w:rPr>
      </w:pPr>
      <w:r w:rsidRPr="00F70A44">
        <w:rPr>
          <w:rFonts w:ascii="Verdana" w:hAnsi="Verdana"/>
          <w:sz w:val="24"/>
          <w:szCs w:val="24"/>
        </w:rPr>
        <w:t xml:space="preserve">Detective Chief Supt. Laura McLuckie noted the tactical group meets on a </w:t>
      </w:r>
      <w:r w:rsidR="001A3D5F" w:rsidRPr="00F70A44">
        <w:rPr>
          <w:rFonts w:ascii="Verdana" w:hAnsi="Verdana"/>
          <w:sz w:val="24"/>
          <w:szCs w:val="24"/>
        </w:rPr>
        <w:t>monthly</w:t>
      </w:r>
      <w:r w:rsidRPr="00F70A44">
        <w:rPr>
          <w:rFonts w:ascii="Verdana" w:hAnsi="Verdana"/>
          <w:sz w:val="24"/>
          <w:szCs w:val="24"/>
        </w:rPr>
        <w:t xml:space="preserve"> basis and advised she has regular meetings with the SPA and HMICS. Members were advised the improvement plan is </w:t>
      </w:r>
      <w:r w:rsidR="00522FFE">
        <w:rPr>
          <w:rFonts w:ascii="Verdana" w:hAnsi="Verdana"/>
          <w:sz w:val="24"/>
          <w:szCs w:val="24"/>
        </w:rPr>
        <w:t>ongoing</w:t>
      </w:r>
      <w:r w:rsidRPr="00F70A44">
        <w:rPr>
          <w:rFonts w:ascii="Verdana" w:hAnsi="Verdana"/>
          <w:sz w:val="24"/>
          <w:szCs w:val="24"/>
        </w:rPr>
        <w:t>,</w:t>
      </w:r>
      <w:r w:rsidR="00F70A44" w:rsidRPr="00F70A44">
        <w:rPr>
          <w:rFonts w:ascii="Verdana" w:hAnsi="Verdana"/>
          <w:sz w:val="24"/>
          <w:szCs w:val="24"/>
        </w:rPr>
        <w:t xml:space="preserve"> and actions</w:t>
      </w:r>
      <w:r w:rsidRPr="00F70A44">
        <w:rPr>
          <w:rFonts w:ascii="Verdana" w:hAnsi="Verdana"/>
          <w:sz w:val="24"/>
          <w:szCs w:val="24"/>
        </w:rPr>
        <w:t xml:space="preserve"> with </w:t>
      </w:r>
      <w:r w:rsidR="00F70A44" w:rsidRPr="00F70A44">
        <w:rPr>
          <w:rFonts w:ascii="Verdana" w:hAnsi="Verdana"/>
          <w:sz w:val="24"/>
          <w:szCs w:val="24"/>
        </w:rPr>
        <w:t xml:space="preserve">the </w:t>
      </w:r>
      <w:r w:rsidRPr="00F70A44">
        <w:rPr>
          <w:rFonts w:ascii="Verdana" w:hAnsi="Verdana"/>
          <w:sz w:val="24"/>
          <w:szCs w:val="24"/>
        </w:rPr>
        <w:t xml:space="preserve">shorter timescales are on track to </w:t>
      </w:r>
      <w:r w:rsidR="001A3D5F" w:rsidRPr="00F70A44">
        <w:rPr>
          <w:rFonts w:ascii="Verdana" w:hAnsi="Verdana"/>
          <w:sz w:val="24"/>
          <w:szCs w:val="24"/>
        </w:rPr>
        <w:t xml:space="preserve">be met by </w:t>
      </w:r>
      <w:r w:rsidR="00F70A44" w:rsidRPr="00F70A44">
        <w:rPr>
          <w:rFonts w:ascii="Verdana" w:hAnsi="Verdana"/>
          <w:sz w:val="24"/>
          <w:szCs w:val="24"/>
        </w:rPr>
        <w:t xml:space="preserve">the </w:t>
      </w:r>
      <w:r w:rsidR="001A3D5F" w:rsidRPr="00F70A44">
        <w:rPr>
          <w:rFonts w:ascii="Verdana" w:hAnsi="Verdana"/>
          <w:sz w:val="24"/>
          <w:szCs w:val="24"/>
        </w:rPr>
        <w:t>end of September</w:t>
      </w:r>
      <w:r w:rsidR="005F268F">
        <w:rPr>
          <w:rFonts w:ascii="Verdana" w:hAnsi="Verdana"/>
          <w:sz w:val="24"/>
          <w:szCs w:val="24"/>
        </w:rPr>
        <w:t xml:space="preserve">. </w:t>
      </w:r>
    </w:p>
    <w:p w:rsidR="001609E2" w:rsidRPr="00F70A44" w:rsidRDefault="001609E2" w:rsidP="001609E2">
      <w:pPr>
        <w:pStyle w:val="ListParagraph"/>
        <w:numPr>
          <w:ilvl w:val="0"/>
          <w:numId w:val="15"/>
        </w:numPr>
        <w:shd w:val="clear" w:color="auto" w:fill="FFFFFF"/>
        <w:tabs>
          <w:tab w:val="left" w:pos="-141"/>
        </w:tabs>
        <w:rPr>
          <w:rFonts w:ascii="Verdana" w:hAnsi="Verdana"/>
          <w:sz w:val="24"/>
          <w:szCs w:val="24"/>
        </w:rPr>
      </w:pPr>
      <w:r w:rsidRPr="00F70A44">
        <w:rPr>
          <w:rFonts w:ascii="Verdana" w:hAnsi="Verdana"/>
          <w:sz w:val="24"/>
          <w:szCs w:val="24"/>
        </w:rPr>
        <w:t xml:space="preserve">Members welcomed the paper and the improvements in governance and hoped the momentum </w:t>
      </w:r>
      <w:r w:rsidR="007B1EC6">
        <w:rPr>
          <w:rFonts w:ascii="Verdana" w:hAnsi="Verdana"/>
          <w:sz w:val="24"/>
          <w:szCs w:val="24"/>
        </w:rPr>
        <w:t>is</w:t>
      </w:r>
      <w:r w:rsidRPr="00F70A44">
        <w:rPr>
          <w:rFonts w:ascii="Verdana" w:hAnsi="Verdana"/>
          <w:sz w:val="24"/>
          <w:szCs w:val="24"/>
        </w:rPr>
        <w:t xml:space="preserve"> maintained in order to achieve the timelines in the plan. </w:t>
      </w:r>
    </w:p>
    <w:p w:rsidR="00C70AFA" w:rsidRPr="00F70A44" w:rsidRDefault="001609E2" w:rsidP="00F70A44">
      <w:pPr>
        <w:pStyle w:val="ListParagraph"/>
        <w:numPr>
          <w:ilvl w:val="0"/>
          <w:numId w:val="15"/>
        </w:numPr>
        <w:shd w:val="clear" w:color="auto" w:fill="FFFFFF"/>
        <w:tabs>
          <w:tab w:val="left" w:pos="-141"/>
        </w:tabs>
        <w:rPr>
          <w:rFonts w:ascii="Verdana" w:hAnsi="Verdana"/>
          <w:b/>
        </w:rPr>
      </w:pPr>
      <w:r w:rsidRPr="00F70A44">
        <w:rPr>
          <w:rFonts w:ascii="Verdana" w:hAnsi="Verdana"/>
          <w:sz w:val="24"/>
          <w:szCs w:val="24"/>
        </w:rPr>
        <w:t xml:space="preserve">Members </w:t>
      </w:r>
      <w:r w:rsidR="001A3D5F" w:rsidRPr="00F70A44">
        <w:rPr>
          <w:rFonts w:ascii="Verdana" w:hAnsi="Verdana"/>
          <w:sz w:val="24"/>
          <w:szCs w:val="24"/>
        </w:rPr>
        <w:t xml:space="preserve">asked </w:t>
      </w:r>
      <w:r w:rsidR="00F70A44" w:rsidRPr="00F70A44">
        <w:rPr>
          <w:rFonts w:ascii="Verdana" w:hAnsi="Verdana"/>
          <w:sz w:val="24"/>
          <w:szCs w:val="24"/>
        </w:rPr>
        <w:t xml:space="preserve">whether the delivery of the </w:t>
      </w:r>
      <w:r w:rsidR="001A3D5F" w:rsidRPr="00F70A44">
        <w:rPr>
          <w:rFonts w:ascii="Verdana" w:hAnsi="Verdana"/>
          <w:sz w:val="24"/>
          <w:szCs w:val="24"/>
        </w:rPr>
        <w:t>Core Operating System (COS)</w:t>
      </w:r>
      <w:r w:rsidR="00F70A44" w:rsidRPr="00F70A44">
        <w:rPr>
          <w:rFonts w:ascii="Verdana" w:hAnsi="Verdana"/>
          <w:sz w:val="24"/>
          <w:szCs w:val="24"/>
        </w:rPr>
        <w:t xml:space="preserve"> is on track and what difference it will make once the project is delivered. ACC MacDonald </w:t>
      </w:r>
      <w:r w:rsidR="002F3AE9">
        <w:rPr>
          <w:rFonts w:ascii="Verdana" w:hAnsi="Verdana"/>
          <w:sz w:val="24"/>
          <w:szCs w:val="24"/>
        </w:rPr>
        <w:t>advised</w:t>
      </w:r>
      <w:r w:rsidR="00F70A44" w:rsidRPr="00F70A44">
        <w:rPr>
          <w:rFonts w:ascii="Verdana" w:hAnsi="Verdana"/>
          <w:sz w:val="24"/>
          <w:szCs w:val="24"/>
        </w:rPr>
        <w:t xml:space="preserve"> there are currently five legacy systems across eight different forces, which has </w:t>
      </w:r>
      <w:r w:rsidR="005D6E58">
        <w:rPr>
          <w:rFonts w:ascii="Verdana" w:hAnsi="Verdana"/>
          <w:sz w:val="24"/>
          <w:szCs w:val="24"/>
        </w:rPr>
        <w:t>driven</w:t>
      </w:r>
      <w:r w:rsidR="00F70A44" w:rsidRPr="00F70A44">
        <w:rPr>
          <w:rFonts w:ascii="Verdana" w:hAnsi="Verdana"/>
          <w:sz w:val="24"/>
          <w:szCs w:val="24"/>
        </w:rPr>
        <w:t xml:space="preserve"> the COS business case. He anticipated the case management module will go live in Tayside on 21</w:t>
      </w:r>
      <w:r w:rsidR="00F70A44" w:rsidRPr="00F70A44">
        <w:rPr>
          <w:rFonts w:ascii="Verdana" w:hAnsi="Verdana"/>
          <w:sz w:val="24"/>
          <w:szCs w:val="24"/>
          <w:vertAlign w:val="superscript"/>
        </w:rPr>
        <w:t>st</w:t>
      </w:r>
      <w:r w:rsidR="00F70A44" w:rsidRPr="00F70A44">
        <w:rPr>
          <w:rFonts w:ascii="Verdana" w:hAnsi="Verdana"/>
          <w:sz w:val="24"/>
          <w:szCs w:val="24"/>
        </w:rPr>
        <w:t xml:space="preserve"> September, with a quality assurance framework in place to support the delivery of this. This will </w:t>
      </w:r>
      <w:r w:rsidR="000D4359">
        <w:rPr>
          <w:rFonts w:ascii="Verdana" w:hAnsi="Verdana"/>
          <w:sz w:val="24"/>
          <w:szCs w:val="24"/>
        </w:rPr>
        <w:t xml:space="preserve">then </w:t>
      </w:r>
      <w:r w:rsidR="00F70A44" w:rsidRPr="00F70A44">
        <w:rPr>
          <w:rFonts w:ascii="Verdana" w:hAnsi="Verdana"/>
          <w:sz w:val="24"/>
          <w:szCs w:val="24"/>
        </w:rPr>
        <w:t xml:space="preserve">be rolled out to N Division in January 2022, </w:t>
      </w:r>
      <w:r w:rsidR="000D4359">
        <w:rPr>
          <w:rFonts w:ascii="Verdana" w:hAnsi="Verdana"/>
          <w:sz w:val="24"/>
          <w:szCs w:val="24"/>
        </w:rPr>
        <w:t>followed by</w:t>
      </w:r>
      <w:r w:rsidR="00F70A44" w:rsidRPr="00F70A44">
        <w:rPr>
          <w:rFonts w:ascii="Verdana" w:hAnsi="Verdana"/>
          <w:sz w:val="24"/>
          <w:szCs w:val="24"/>
        </w:rPr>
        <w:t xml:space="preserve"> a national rollout </w:t>
      </w:r>
      <w:r w:rsidR="000D4359">
        <w:rPr>
          <w:rFonts w:ascii="Verdana" w:hAnsi="Verdana"/>
          <w:sz w:val="24"/>
          <w:szCs w:val="24"/>
        </w:rPr>
        <w:t>to conclude</w:t>
      </w:r>
      <w:r w:rsidR="00F70A44" w:rsidRPr="00F70A44">
        <w:rPr>
          <w:rFonts w:ascii="Verdana" w:hAnsi="Verdana"/>
          <w:sz w:val="24"/>
          <w:szCs w:val="24"/>
        </w:rPr>
        <w:t xml:space="preserve"> September 2022. </w:t>
      </w:r>
    </w:p>
    <w:p w:rsidR="00F70A44" w:rsidRDefault="00F70A44" w:rsidP="00F70A44">
      <w:pPr>
        <w:shd w:val="clear" w:color="auto" w:fill="FFFFFF"/>
        <w:tabs>
          <w:tab w:val="left" w:pos="-141"/>
        </w:tabs>
        <w:rPr>
          <w:rFonts w:ascii="Verdana" w:hAnsi="Verdana"/>
          <w:b/>
        </w:rPr>
      </w:pPr>
    </w:p>
    <w:p w:rsidR="00F70A44" w:rsidRPr="00F70A44" w:rsidRDefault="00F70A44" w:rsidP="00F70A44">
      <w:pPr>
        <w:shd w:val="clear" w:color="auto" w:fill="FFFFFF"/>
        <w:tabs>
          <w:tab w:val="left" w:pos="-141"/>
        </w:tabs>
        <w:rPr>
          <w:rFonts w:ascii="Verdana" w:hAnsi="Verdana"/>
          <w:b/>
        </w:rPr>
      </w:pPr>
    </w:p>
    <w:p w:rsidR="00975F17" w:rsidRPr="00F70A44" w:rsidRDefault="00F70A44" w:rsidP="00975F17">
      <w:pPr>
        <w:shd w:val="clear" w:color="auto" w:fill="FFFFFF"/>
        <w:tabs>
          <w:tab w:val="left" w:pos="-141"/>
        </w:tabs>
        <w:rPr>
          <w:rFonts w:ascii="Verdana" w:hAnsi="Verdana"/>
          <w:b/>
        </w:rPr>
      </w:pPr>
      <w:r w:rsidRPr="00F70A44">
        <w:rPr>
          <w:rFonts w:ascii="Verdana" w:hAnsi="Verdana"/>
          <w:b/>
        </w:rPr>
        <w:t>Members noted the report.</w:t>
      </w:r>
    </w:p>
    <w:p w:rsidR="00975F17" w:rsidRPr="00F70A44" w:rsidRDefault="00975F17" w:rsidP="00975F17">
      <w:pPr>
        <w:shd w:val="clear" w:color="auto" w:fill="FFFFFF"/>
        <w:tabs>
          <w:tab w:val="left" w:pos="-141"/>
        </w:tabs>
        <w:rPr>
          <w:rFonts w:ascii="Verdana" w:hAnsi="Verdana"/>
          <w:b/>
        </w:rPr>
      </w:pPr>
      <w:r w:rsidRPr="00F70A44">
        <w:rPr>
          <w:rFonts w:ascii="Verdana" w:hAnsi="Verdana"/>
          <w:b/>
        </w:rPr>
        <w:t xml:space="preserve"> </w:t>
      </w:r>
    </w:p>
    <w:p w:rsidR="006F105A" w:rsidRDefault="006F105A" w:rsidP="00294001">
      <w:pPr>
        <w:shd w:val="clear" w:color="auto" w:fill="FFFFFF"/>
        <w:tabs>
          <w:tab w:val="left" w:pos="-141"/>
        </w:tabs>
        <w:rPr>
          <w:rFonts w:ascii="Verdana" w:hAnsi="Verdana"/>
          <w:b/>
        </w:rPr>
      </w:pPr>
    </w:p>
    <w:p w:rsidR="00F70A44" w:rsidRDefault="00F70A44" w:rsidP="00294001">
      <w:pPr>
        <w:shd w:val="clear" w:color="auto" w:fill="FFFFFF"/>
        <w:tabs>
          <w:tab w:val="left" w:pos="-141"/>
        </w:tabs>
        <w:rPr>
          <w:rFonts w:ascii="Verdana" w:hAnsi="Verdana"/>
          <w:b/>
        </w:rPr>
      </w:pPr>
      <w:r>
        <w:rPr>
          <w:rFonts w:ascii="Verdana" w:hAnsi="Verdana"/>
          <w:b/>
        </w:rPr>
        <w:t xml:space="preserve">2.4 Police Scotland Benchmarking Update. </w:t>
      </w:r>
    </w:p>
    <w:p w:rsidR="00F70A44" w:rsidRDefault="00F70A44" w:rsidP="00294001">
      <w:pPr>
        <w:shd w:val="clear" w:color="auto" w:fill="FFFFFF"/>
        <w:tabs>
          <w:tab w:val="left" w:pos="-141"/>
        </w:tabs>
        <w:rPr>
          <w:rFonts w:ascii="Verdana" w:hAnsi="Verdana"/>
          <w:b/>
        </w:rPr>
      </w:pPr>
    </w:p>
    <w:p w:rsidR="0022337C" w:rsidRDefault="0022337C" w:rsidP="008228B9">
      <w:pPr>
        <w:shd w:val="clear" w:color="auto" w:fill="FFFFFF"/>
        <w:tabs>
          <w:tab w:val="left" w:pos="-141"/>
        </w:tabs>
        <w:rPr>
          <w:rFonts w:ascii="Verdana" w:hAnsi="Verdana"/>
        </w:rPr>
      </w:pPr>
      <w:r w:rsidRPr="00D97BFA">
        <w:rPr>
          <w:rFonts w:ascii="Verdana" w:hAnsi="Verdana" w:cs="Verdana"/>
          <w:lang w:eastAsia="en-US"/>
        </w:rPr>
        <w:lastRenderedPageBreak/>
        <w:t>Members considered the paper</w:t>
      </w:r>
      <w:r w:rsidR="004A2896">
        <w:rPr>
          <w:rFonts w:ascii="Verdana" w:hAnsi="Verdana" w:cs="Verdana"/>
          <w:lang w:eastAsia="en-US"/>
        </w:rPr>
        <w:t>, with Tom McMahon providing an update</w:t>
      </w:r>
      <w:r w:rsidR="0006267D">
        <w:rPr>
          <w:rFonts w:ascii="Verdana" w:hAnsi="Verdana" w:cs="Verdana"/>
          <w:lang w:eastAsia="en-US"/>
        </w:rPr>
        <w:t>.</w:t>
      </w:r>
      <w:r w:rsidRPr="00D97BFA">
        <w:rPr>
          <w:rFonts w:ascii="Verdana" w:hAnsi="Verdana" w:cs="Verdana"/>
          <w:lang w:eastAsia="en-US"/>
        </w:rPr>
        <w:t xml:space="preserve"> </w:t>
      </w:r>
      <w:r w:rsidR="0006267D">
        <w:rPr>
          <w:rFonts w:ascii="Verdana" w:hAnsi="Verdana"/>
        </w:rPr>
        <w:t>T</w:t>
      </w:r>
      <w:r w:rsidRPr="00D97BFA">
        <w:rPr>
          <w:rFonts w:ascii="Verdana" w:hAnsi="Verdana"/>
        </w:rPr>
        <w:t>he following points were highlighted and discussed</w:t>
      </w:r>
      <w:r w:rsidR="002329B7">
        <w:rPr>
          <w:rFonts w:ascii="Verdana" w:hAnsi="Verdana"/>
        </w:rPr>
        <w:t>:</w:t>
      </w:r>
    </w:p>
    <w:p w:rsidR="004A2896" w:rsidRDefault="004A2896" w:rsidP="0022337C">
      <w:pPr>
        <w:rPr>
          <w:rFonts w:ascii="Verdana" w:hAnsi="Verdana"/>
        </w:rPr>
      </w:pPr>
    </w:p>
    <w:p w:rsidR="00D761BA" w:rsidRDefault="008228B9" w:rsidP="00A05A8A">
      <w:pPr>
        <w:pStyle w:val="ListParagraph"/>
        <w:numPr>
          <w:ilvl w:val="0"/>
          <w:numId w:val="16"/>
        </w:numPr>
        <w:rPr>
          <w:rFonts w:ascii="Verdana" w:hAnsi="Verdana"/>
          <w:sz w:val="24"/>
          <w:szCs w:val="24"/>
        </w:rPr>
      </w:pPr>
      <w:r w:rsidRPr="00E04D1B">
        <w:rPr>
          <w:rFonts w:ascii="Verdana" w:hAnsi="Verdana"/>
          <w:sz w:val="24"/>
          <w:szCs w:val="24"/>
        </w:rPr>
        <w:t xml:space="preserve">Tom McMahon </w:t>
      </w:r>
      <w:r w:rsidR="002F3AE9">
        <w:rPr>
          <w:rFonts w:ascii="Verdana" w:hAnsi="Verdana"/>
          <w:sz w:val="24"/>
          <w:szCs w:val="24"/>
        </w:rPr>
        <w:t>referenced</w:t>
      </w:r>
      <w:r w:rsidR="000D4359" w:rsidRPr="00E04D1B">
        <w:rPr>
          <w:rFonts w:ascii="Verdana" w:hAnsi="Verdana"/>
          <w:sz w:val="24"/>
          <w:szCs w:val="24"/>
        </w:rPr>
        <w:t xml:space="preserve"> the level of shared commitment between Police Scotland and the SPA on the development of this work and advised the Chief Constable has emphasised his commitment to ensuring there is a robust benchmarking framework</w:t>
      </w:r>
      <w:r w:rsidR="005D6E58">
        <w:rPr>
          <w:rFonts w:ascii="Verdana" w:hAnsi="Verdana"/>
          <w:sz w:val="24"/>
          <w:szCs w:val="24"/>
        </w:rPr>
        <w:t xml:space="preserve"> in place</w:t>
      </w:r>
      <w:r w:rsidR="000D4359" w:rsidRPr="00E04D1B">
        <w:rPr>
          <w:rFonts w:ascii="Verdana" w:hAnsi="Verdana"/>
          <w:sz w:val="24"/>
          <w:szCs w:val="24"/>
        </w:rPr>
        <w:t xml:space="preserve"> to assist and support scrutiny. He noted this work is still in development and there is a commitment for benchmarking to feature in the 2021/22 SPA Annual Report and Accounts</w:t>
      </w:r>
      <w:r w:rsidR="005D6E58">
        <w:rPr>
          <w:rFonts w:ascii="Verdana" w:hAnsi="Verdana"/>
          <w:sz w:val="24"/>
          <w:szCs w:val="24"/>
        </w:rPr>
        <w:t xml:space="preserve">. The </w:t>
      </w:r>
      <w:r w:rsidR="000D4359" w:rsidRPr="00E04D1B">
        <w:rPr>
          <w:rFonts w:ascii="Verdana" w:hAnsi="Verdana"/>
          <w:sz w:val="24"/>
          <w:szCs w:val="24"/>
        </w:rPr>
        <w:t xml:space="preserve">development of </w:t>
      </w:r>
      <w:r w:rsidR="005D6E58">
        <w:rPr>
          <w:rFonts w:ascii="Verdana" w:hAnsi="Verdana"/>
          <w:sz w:val="24"/>
          <w:szCs w:val="24"/>
        </w:rPr>
        <w:t>the</w:t>
      </w:r>
      <w:r w:rsidR="000D4359" w:rsidRPr="00E04D1B">
        <w:rPr>
          <w:rFonts w:ascii="Verdana" w:hAnsi="Verdana"/>
          <w:sz w:val="24"/>
          <w:szCs w:val="24"/>
        </w:rPr>
        <w:t xml:space="preserve"> Benchmarking Framework will coincide with</w:t>
      </w:r>
      <w:r w:rsidR="005D6E58">
        <w:rPr>
          <w:rFonts w:ascii="Verdana" w:hAnsi="Verdana"/>
          <w:sz w:val="24"/>
          <w:szCs w:val="24"/>
        </w:rPr>
        <w:t>, and be aligned to,</w:t>
      </w:r>
      <w:r w:rsidR="000D4359" w:rsidRPr="00E04D1B">
        <w:rPr>
          <w:rFonts w:ascii="Verdana" w:hAnsi="Verdana"/>
          <w:sz w:val="24"/>
          <w:szCs w:val="24"/>
        </w:rPr>
        <w:t xml:space="preserve"> next year’s Performance Framework</w:t>
      </w:r>
      <w:r w:rsidR="005F268F">
        <w:rPr>
          <w:rFonts w:ascii="Verdana" w:hAnsi="Verdana"/>
          <w:sz w:val="24"/>
          <w:szCs w:val="24"/>
        </w:rPr>
        <w:t xml:space="preserve">. </w:t>
      </w:r>
    </w:p>
    <w:p w:rsidR="00042D02" w:rsidRPr="00042D02" w:rsidRDefault="00DE3D49" w:rsidP="00A05A8A">
      <w:pPr>
        <w:pStyle w:val="ListParagraph"/>
        <w:numPr>
          <w:ilvl w:val="0"/>
          <w:numId w:val="16"/>
        </w:numPr>
        <w:rPr>
          <w:rFonts w:ascii="Verdana" w:hAnsi="Verdana"/>
          <w:sz w:val="24"/>
          <w:szCs w:val="24"/>
        </w:rPr>
      </w:pPr>
      <w:r w:rsidRPr="00042D02">
        <w:rPr>
          <w:rFonts w:ascii="Verdana" w:hAnsi="Verdana"/>
          <w:sz w:val="24"/>
          <w:szCs w:val="24"/>
        </w:rPr>
        <w:t xml:space="preserve">The Chair </w:t>
      </w:r>
      <w:r w:rsidR="0062086E">
        <w:rPr>
          <w:rFonts w:ascii="Verdana" w:hAnsi="Verdana"/>
          <w:sz w:val="24"/>
          <w:szCs w:val="24"/>
        </w:rPr>
        <w:t xml:space="preserve">confirmed </w:t>
      </w:r>
      <w:r w:rsidR="005D6E58">
        <w:rPr>
          <w:rFonts w:ascii="Verdana" w:hAnsi="Verdana"/>
          <w:sz w:val="24"/>
          <w:szCs w:val="24"/>
        </w:rPr>
        <w:t xml:space="preserve">the Authority’s view </w:t>
      </w:r>
      <w:r w:rsidR="002F3AE9">
        <w:rPr>
          <w:rFonts w:ascii="Verdana" w:hAnsi="Verdana"/>
          <w:sz w:val="24"/>
          <w:szCs w:val="24"/>
        </w:rPr>
        <w:t xml:space="preserve">that </w:t>
      </w:r>
      <w:r w:rsidRPr="00042D02">
        <w:rPr>
          <w:rFonts w:ascii="Verdana" w:hAnsi="Verdana"/>
          <w:sz w:val="24"/>
          <w:szCs w:val="24"/>
        </w:rPr>
        <w:t xml:space="preserve">benchmarking should not be viewed as </w:t>
      </w:r>
      <w:r w:rsidR="005D6E58">
        <w:rPr>
          <w:rFonts w:ascii="Verdana" w:hAnsi="Verdana"/>
          <w:sz w:val="24"/>
          <w:szCs w:val="24"/>
        </w:rPr>
        <w:t>a comparison tool for developing</w:t>
      </w:r>
      <w:r w:rsidRPr="00042D02">
        <w:rPr>
          <w:rFonts w:ascii="Verdana" w:hAnsi="Verdana"/>
          <w:sz w:val="24"/>
          <w:szCs w:val="24"/>
        </w:rPr>
        <w:t xml:space="preserve"> league tables</w:t>
      </w:r>
      <w:r w:rsidR="0062086E">
        <w:rPr>
          <w:rFonts w:ascii="Verdana" w:hAnsi="Verdana"/>
          <w:sz w:val="24"/>
          <w:szCs w:val="24"/>
        </w:rPr>
        <w:t>,</w:t>
      </w:r>
      <w:r w:rsidRPr="00042D02">
        <w:rPr>
          <w:rFonts w:ascii="Verdana" w:hAnsi="Verdana"/>
          <w:sz w:val="24"/>
          <w:szCs w:val="24"/>
        </w:rPr>
        <w:t xml:space="preserve"> but as a tool </w:t>
      </w:r>
      <w:r w:rsidR="00BA550E">
        <w:rPr>
          <w:rFonts w:ascii="Verdana" w:hAnsi="Verdana"/>
          <w:sz w:val="24"/>
          <w:szCs w:val="24"/>
        </w:rPr>
        <w:t>which</w:t>
      </w:r>
      <w:r w:rsidRPr="00042D02">
        <w:rPr>
          <w:rFonts w:ascii="Verdana" w:hAnsi="Verdana"/>
          <w:sz w:val="24"/>
          <w:szCs w:val="24"/>
        </w:rPr>
        <w:t xml:space="preserve"> supports curiosity, learning and improvement</w:t>
      </w:r>
      <w:r w:rsidR="0062086E">
        <w:rPr>
          <w:rFonts w:ascii="Verdana" w:hAnsi="Verdana"/>
          <w:sz w:val="24"/>
          <w:szCs w:val="24"/>
        </w:rPr>
        <w:t>,</w:t>
      </w:r>
      <w:r w:rsidRPr="00042D02">
        <w:rPr>
          <w:rFonts w:ascii="Verdana" w:hAnsi="Verdana"/>
          <w:sz w:val="24"/>
          <w:szCs w:val="24"/>
        </w:rPr>
        <w:t xml:space="preserve"> and findings should not be viewed defensively. </w:t>
      </w:r>
      <w:r w:rsidR="00042D02" w:rsidRPr="00042D02">
        <w:rPr>
          <w:rFonts w:ascii="Verdana" w:hAnsi="Verdana"/>
          <w:sz w:val="24"/>
          <w:szCs w:val="24"/>
        </w:rPr>
        <w:t xml:space="preserve">Tom McMahon agreed and noted Police Scotland </w:t>
      </w:r>
      <w:r w:rsidR="0062086E">
        <w:rPr>
          <w:rFonts w:ascii="Verdana" w:hAnsi="Verdana"/>
          <w:sz w:val="24"/>
          <w:szCs w:val="24"/>
        </w:rPr>
        <w:t>is</w:t>
      </w:r>
      <w:r w:rsidR="0062086E" w:rsidRPr="00042D02">
        <w:rPr>
          <w:rFonts w:ascii="Verdana" w:hAnsi="Verdana"/>
          <w:sz w:val="24"/>
          <w:szCs w:val="24"/>
        </w:rPr>
        <w:t xml:space="preserve"> </w:t>
      </w:r>
      <w:r w:rsidR="00042D02" w:rsidRPr="00042D02">
        <w:rPr>
          <w:rFonts w:ascii="Verdana" w:hAnsi="Verdana"/>
          <w:sz w:val="24"/>
          <w:szCs w:val="24"/>
        </w:rPr>
        <w:t>committed to evidence</w:t>
      </w:r>
      <w:r w:rsidR="0062086E">
        <w:rPr>
          <w:rFonts w:ascii="Verdana" w:hAnsi="Verdana"/>
          <w:sz w:val="24"/>
          <w:szCs w:val="24"/>
        </w:rPr>
        <w:t>-</w:t>
      </w:r>
      <w:r w:rsidR="00042D02" w:rsidRPr="00042D02">
        <w:rPr>
          <w:rFonts w:ascii="Verdana" w:hAnsi="Verdana"/>
          <w:sz w:val="24"/>
          <w:szCs w:val="24"/>
        </w:rPr>
        <w:t>based policing</w:t>
      </w:r>
      <w:r w:rsidR="00E32E4C">
        <w:rPr>
          <w:rFonts w:ascii="Verdana" w:hAnsi="Verdana"/>
          <w:sz w:val="24"/>
          <w:szCs w:val="24"/>
        </w:rPr>
        <w:t xml:space="preserve">, driving and supporting </w:t>
      </w:r>
      <w:r w:rsidR="005D6E58">
        <w:rPr>
          <w:rFonts w:ascii="Verdana" w:hAnsi="Verdana"/>
          <w:sz w:val="24"/>
          <w:szCs w:val="24"/>
        </w:rPr>
        <w:t xml:space="preserve">intelligence and </w:t>
      </w:r>
      <w:r w:rsidR="00E32E4C">
        <w:rPr>
          <w:rFonts w:ascii="Verdana" w:hAnsi="Verdana"/>
          <w:sz w:val="24"/>
          <w:szCs w:val="24"/>
        </w:rPr>
        <w:t>analysis to underpin decision making</w:t>
      </w:r>
      <w:r w:rsidR="005F268F">
        <w:rPr>
          <w:rFonts w:ascii="Verdana" w:hAnsi="Verdana"/>
          <w:sz w:val="24"/>
          <w:szCs w:val="24"/>
        </w:rPr>
        <w:t xml:space="preserve">. </w:t>
      </w:r>
      <w:r w:rsidR="006B3AD7">
        <w:rPr>
          <w:rFonts w:ascii="Verdana" w:hAnsi="Verdana"/>
          <w:sz w:val="24"/>
          <w:szCs w:val="24"/>
        </w:rPr>
        <w:t>B</w:t>
      </w:r>
      <w:r w:rsidR="00042D02" w:rsidRPr="00042D02">
        <w:rPr>
          <w:rFonts w:ascii="Verdana" w:hAnsi="Verdana"/>
          <w:sz w:val="24"/>
          <w:szCs w:val="24"/>
        </w:rPr>
        <w:t>enchmarking will be of significant value</w:t>
      </w:r>
      <w:r w:rsidR="005D6E58">
        <w:rPr>
          <w:rFonts w:ascii="Verdana" w:hAnsi="Verdana"/>
          <w:sz w:val="24"/>
          <w:szCs w:val="24"/>
        </w:rPr>
        <w:t xml:space="preserve"> in this respect</w:t>
      </w:r>
      <w:r w:rsidR="00042D02" w:rsidRPr="00042D02">
        <w:rPr>
          <w:rFonts w:ascii="Verdana" w:hAnsi="Verdana"/>
          <w:sz w:val="24"/>
          <w:szCs w:val="24"/>
        </w:rPr>
        <w:t xml:space="preserve">. </w:t>
      </w:r>
    </w:p>
    <w:p w:rsidR="00042D02" w:rsidRDefault="00DE3D49" w:rsidP="00A05A8A">
      <w:pPr>
        <w:pStyle w:val="ListParagraph"/>
        <w:numPr>
          <w:ilvl w:val="0"/>
          <w:numId w:val="16"/>
        </w:numPr>
        <w:rPr>
          <w:rFonts w:ascii="Verdana" w:hAnsi="Verdana"/>
          <w:sz w:val="24"/>
          <w:szCs w:val="24"/>
        </w:rPr>
      </w:pPr>
      <w:r>
        <w:rPr>
          <w:rFonts w:ascii="Verdana" w:hAnsi="Verdana"/>
          <w:sz w:val="24"/>
          <w:szCs w:val="24"/>
        </w:rPr>
        <w:t xml:space="preserve">The Chair </w:t>
      </w:r>
      <w:r w:rsidR="00CE6702">
        <w:rPr>
          <w:rFonts w:ascii="Verdana" w:hAnsi="Verdana"/>
          <w:sz w:val="24"/>
          <w:szCs w:val="24"/>
        </w:rPr>
        <w:t xml:space="preserve">suggested </w:t>
      </w:r>
      <w:r>
        <w:rPr>
          <w:rFonts w:ascii="Verdana" w:hAnsi="Verdana"/>
          <w:sz w:val="24"/>
          <w:szCs w:val="24"/>
        </w:rPr>
        <w:t xml:space="preserve">a </w:t>
      </w:r>
      <w:r w:rsidR="00CE6702">
        <w:rPr>
          <w:rFonts w:ascii="Verdana" w:hAnsi="Verdana"/>
          <w:sz w:val="24"/>
          <w:szCs w:val="24"/>
        </w:rPr>
        <w:t xml:space="preserve">future </w:t>
      </w:r>
      <w:r>
        <w:rPr>
          <w:rFonts w:ascii="Verdana" w:hAnsi="Verdana"/>
          <w:sz w:val="24"/>
          <w:szCs w:val="24"/>
        </w:rPr>
        <w:t xml:space="preserve">discussion be arranged with Members and Police Scotland to discuss the </w:t>
      </w:r>
      <w:r w:rsidR="00CE6702">
        <w:rPr>
          <w:rFonts w:ascii="Verdana" w:hAnsi="Verdana"/>
          <w:sz w:val="24"/>
          <w:szCs w:val="24"/>
        </w:rPr>
        <w:t xml:space="preserve">range </w:t>
      </w:r>
      <w:r>
        <w:rPr>
          <w:rFonts w:ascii="Verdana" w:hAnsi="Verdana"/>
          <w:sz w:val="24"/>
          <w:szCs w:val="24"/>
        </w:rPr>
        <w:t xml:space="preserve">of benchmarking </w:t>
      </w:r>
      <w:r w:rsidR="00CE6702">
        <w:rPr>
          <w:rFonts w:ascii="Verdana" w:hAnsi="Verdana"/>
          <w:sz w:val="24"/>
          <w:szCs w:val="24"/>
        </w:rPr>
        <w:t>areas being considered</w:t>
      </w:r>
      <w:r>
        <w:rPr>
          <w:rFonts w:ascii="Verdana" w:hAnsi="Verdana"/>
          <w:sz w:val="24"/>
          <w:szCs w:val="24"/>
        </w:rPr>
        <w:t xml:space="preserve"> and any</w:t>
      </w:r>
      <w:r w:rsidR="00042D02">
        <w:rPr>
          <w:rFonts w:ascii="Verdana" w:hAnsi="Verdana"/>
          <w:sz w:val="24"/>
          <w:szCs w:val="24"/>
        </w:rPr>
        <w:t xml:space="preserve"> known </w:t>
      </w:r>
      <w:r>
        <w:rPr>
          <w:rFonts w:ascii="Verdana" w:hAnsi="Verdana"/>
          <w:sz w:val="24"/>
          <w:szCs w:val="24"/>
        </w:rPr>
        <w:t xml:space="preserve">barriers to </w:t>
      </w:r>
      <w:r w:rsidR="00042D02">
        <w:rPr>
          <w:rFonts w:ascii="Verdana" w:hAnsi="Verdana"/>
          <w:sz w:val="24"/>
          <w:szCs w:val="24"/>
        </w:rPr>
        <w:t xml:space="preserve">the </w:t>
      </w:r>
      <w:r>
        <w:rPr>
          <w:rFonts w:ascii="Verdana" w:hAnsi="Verdana"/>
          <w:sz w:val="24"/>
          <w:szCs w:val="24"/>
        </w:rPr>
        <w:t>benchmarking</w:t>
      </w:r>
      <w:r w:rsidR="00042D02">
        <w:rPr>
          <w:rFonts w:ascii="Verdana" w:hAnsi="Verdana"/>
          <w:sz w:val="24"/>
          <w:szCs w:val="24"/>
        </w:rPr>
        <w:t xml:space="preserve"> of</w:t>
      </w:r>
      <w:r>
        <w:rPr>
          <w:rFonts w:ascii="Verdana" w:hAnsi="Verdana"/>
          <w:sz w:val="24"/>
          <w:szCs w:val="24"/>
        </w:rPr>
        <w:t xml:space="preserve"> </w:t>
      </w:r>
      <w:r w:rsidR="00CE6702">
        <w:rPr>
          <w:rFonts w:ascii="Verdana" w:hAnsi="Verdana"/>
          <w:sz w:val="24"/>
          <w:szCs w:val="24"/>
        </w:rPr>
        <w:t>these</w:t>
      </w:r>
      <w:r>
        <w:rPr>
          <w:rFonts w:ascii="Verdana" w:hAnsi="Verdana"/>
          <w:sz w:val="24"/>
          <w:szCs w:val="24"/>
        </w:rPr>
        <w:t xml:space="preserve">. </w:t>
      </w:r>
      <w:r w:rsidR="006B3AD7">
        <w:rPr>
          <w:rFonts w:ascii="Verdana" w:hAnsi="Verdana"/>
          <w:sz w:val="24"/>
          <w:szCs w:val="24"/>
        </w:rPr>
        <w:t xml:space="preserve">Tom </w:t>
      </w:r>
      <w:r w:rsidR="00CE6702">
        <w:rPr>
          <w:rFonts w:ascii="Verdana" w:hAnsi="Verdana"/>
          <w:sz w:val="24"/>
          <w:szCs w:val="24"/>
        </w:rPr>
        <w:t xml:space="preserve">McMahon suggested that the chair attend the Benchmarking short-life working group in the first instance with a </w:t>
      </w:r>
      <w:r w:rsidR="00A70B47">
        <w:rPr>
          <w:rFonts w:ascii="Verdana" w:hAnsi="Verdana"/>
          <w:sz w:val="24"/>
          <w:szCs w:val="24"/>
        </w:rPr>
        <w:t>members</w:t>
      </w:r>
      <w:r w:rsidR="0062086E">
        <w:rPr>
          <w:rFonts w:ascii="Verdana" w:hAnsi="Verdana"/>
          <w:sz w:val="24"/>
          <w:szCs w:val="24"/>
        </w:rPr>
        <w:t>’</w:t>
      </w:r>
      <w:r w:rsidR="00CE6702">
        <w:rPr>
          <w:rFonts w:ascii="Verdana" w:hAnsi="Verdana"/>
          <w:sz w:val="24"/>
          <w:szCs w:val="24"/>
        </w:rPr>
        <w:t xml:space="preserve"> session to follow.</w:t>
      </w:r>
    </w:p>
    <w:p w:rsidR="00E04D1B" w:rsidRDefault="00042D02" w:rsidP="00A05A8A">
      <w:pPr>
        <w:pStyle w:val="ListParagraph"/>
        <w:numPr>
          <w:ilvl w:val="0"/>
          <w:numId w:val="16"/>
        </w:numPr>
        <w:rPr>
          <w:rFonts w:ascii="Verdana" w:hAnsi="Verdana"/>
          <w:sz w:val="24"/>
          <w:szCs w:val="24"/>
        </w:rPr>
      </w:pPr>
      <w:r>
        <w:rPr>
          <w:rFonts w:ascii="Verdana" w:hAnsi="Verdana"/>
          <w:sz w:val="24"/>
          <w:szCs w:val="24"/>
        </w:rPr>
        <w:t xml:space="preserve">Members noted Equality, Diversity and Inclusion benchmarking had not been included in the written report and Tom McMahon advised this is under development and will be included </w:t>
      </w:r>
      <w:r w:rsidR="00E32E4C">
        <w:rPr>
          <w:rFonts w:ascii="Verdana" w:hAnsi="Verdana"/>
          <w:sz w:val="24"/>
          <w:szCs w:val="24"/>
        </w:rPr>
        <w:t>in the next Performance Framework</w:t>
      </w:r>
      <w:r w:rsidR="005F268F">
        <w:rPr>
          <w:rFonts w:ascii="Verdana" w:hAnsi="Verdana"/>
          <w:sz w:val="24"/>
          <w:szCs w:val="24"/>
        </w:rPr>
        <w:t xml:space="preserve">. </w:t>
      </w:r>
    </w:p>
    <w:p w:rsidR="00E32E4C" w:rsidRPr="00E75E27" w:rsidRDefault="00042D02" w:rsidP="00A05A8A">
      <w:pPr>
        <w:pStyle w:val="ListParagraph"/>
        <w:numPr>
          <w:ilvl w:val="0"/>
          <w:numId w:val="16"/>
        </w:numPr>
        <w:rPr>
          <w:rFonts w:ascii="Verdana" w:hAnsi="Verdana"/>
          <w:sz w:val="24"/>
          <w:szCs w:val="24"/>
        </w:rPr>
      </w:pPr>
      <w:r w:rsidRPr="00E75E27">
        <w:rPr>
          <w:rFonts w:ascii="Verdana" w:hAnsi="Verdana"/>
          <w:sz w:val="24"/>
          <w:szCs w:val="24"/>
        </w:rPr>
        <w:t xml:space="preserve">Members asked how benchmarking would progress over the </w:t>
      </w:r>
      <w:r w:rsidR="0064775B">
        <w:rPr>
          <w:rFonts w:ascii="Verdana" w:hAnsi="Verdana"/>
          <w:sz w:val="24"/>
          <w:szCs w:val="24"/>
        </w:rPr>
        <w:t>short- to medium-term,</w:t>
      </w:r>
      <w:r w:rsidR="00E75E27" w:rsidRPr="00E75E27">
        <w:rPr>
          <w:rFonts w:ascii="Verdana" w:hAnsi="Verdana"/>
          <w:sz w:val="24"/>
          <w:szCs w:val="24"/>
        </w:rPr>
        <w:t xml:space="preserve"> and how </w:t>
      </w:r>
      <w:r w:rsidR="00CE6702">
        <w:rPr>
          <w:rFonts w:ascii="Verdana" w:hAnsi="Verdana"/>
          <w:sz w:val="24"/>
          <w:szCs w:val="24"/>
        </w:rPr>
        <w:t>it would</w:t>
      </w:r>
      <w:r w:rsidR="00E75E27" w:rsidRPr="00E75E27">
        <w:rPr>
          <w:rFonts w:ascii="Verdana" w:hAnsi="Verdana"/>
          <w:sz w:val="24"/>
          <w:szCs w:val="24"/>
        </w:rPr>
        <w:t xml:space="preserve"> be established </w:t>
      </w:r>
      <w:r w:rsidR="007B1EC6">
        <w:rPr>
          <w:rFonts w:ascii="Verdana" w:hAnsi="Verdana"/>
          <w:sz w:val="24"/>
          <w:szCs w:val="24"/>
        </w:rPr>
        <w:t xml:space="preserve">in </w:t>
      </w:r>
      <w:r w:rsidR="00E75E27" w:rsidRPr="00E75E27">
        <w:rPr>
          <w:rFonts w:ascii="Verdana" w:hAnsi="Verdana"/>
          <w:sz w:val="24"/>
          <w:szCs w:val="24"/>
        </w:rPr>
        <w:t>Police Scotland’s different command areas</w:t>
      </w:r>
      <w:r w:rsidRPr="00E75E27">
        <w:rPr>
          <w:rFonts w:ascii="Verdana" w:hAnsi="Verdana"/>
          <w:sz w:val="24"/>
          <w:szCs w:val="24"/>
        </w:rPr>
        <w:t xml:space="preserve">. </w:t>
      </w:r>
      <w:r w:rsidR="00E32E4C" w:rsidRPr="00E75E27">
        <w:rPr>
          <w:rFonts w:ascii="Verdana" w:hAnsi="Verdana"/>
          <w:sz w:val="24"/>
          <w:szCs w:val="24"/>
        </w:rPr>
        <w:t>Tom McMahon advised tactical and strategic decision making is based on the best available evidence</w:t>
      </w:r>
      <w:r w:rsidR="0064775B">
        <w:rPr>
          <w:rFonts w:ascii="Verdana" w:hAnsi="Verdana"/>
          <w:sz w:val="24"/>
          <w:szCs w:val="24"/>
        </w:rPr>
        <w:t>,</w:t>
      </w:r>
      <w:r w:rsidR="00E32E4C" w:rsidRPr="00E75E27">
        <w:rPr>
          <w:rFonts w:ascii="Verdana" w:hAnsi="Verdana"/>
          <w:sz w:val="24"/>
          <w:szCs w:val="24"/>
        </w:rPr>
        <w:t xml:space="preserve"> including academic research, insights from Police Scotland’s own data and partner data. Police Scotland is looking at evidence and best practice both nationally and internationally. </w:t>
      </w:r>
      <w:r w:rsidR="00CE6702">
        <w:rPr>
          <w:rFonts w:ascii="Verdana" w:hAnsi="Verdana"/>
          <w:sz w:val="24"/>
          <w:szCs w:val="24"/>
        </w:rPr>
        <w:t>He</w:t>
      </w:r>
      <w:r w:rsidR="00E75E27" w:rsidRPr="00E75E27">
        <w:rPr>
          <w:rFonts w:ascii="Verdana" w:hAnsi="Verdana"/>
          <w:sz w:val="24"/>
          <w:szCs w:val="24"/>
        </w:rPr>
        <w:t xml:space="preserve"> advised </w:t>
      </w:r>
      <w:r w:rsidR="00E75E27">
        <w:rPr>
          <w:rFonts w:ascii="Verdana" w:hAnsi="Verdana"/>
          <w:sz w:val="24"/>
          <w:szCs w:val="24"/>
        </w:rPr>
        <w:t xml:space="preserve">the organisation is </w:t>
      </w:r>
      <w:r w:rsidR="00BD14C5">
        <w:rPr>
          <w:rFonts w:ascii="Verdana" w:hAnsi="Verdana"/>
          <w:sz w:val="24"/>
          <w:szCs w:val="24"/>
        </w:rPr>
        <w:t>benefitting from</w:t>
      </w:r>
      <w:r w:rsidR="00E75E27">
        <w:rPr>
          <w:rFonts w:ascii="Verdana" w:hAnsi="Verdana"/>
          <w:sz w:val="24"/>
          <w:szCs w:val="24"/>
        </w:rPr>
        <w:t xml:space="preserve"> internal comparative work, whether </w:t>
      </w:r>
      <w:r w:rsidR="00BA550E">
        <w:rPr>
          <w:rFonts w:ascii="Verdana" w:hAnsi="Verdana"/>
          <w:sz w:val="24"/>
          <w:szCs w:val="24"/>
        </w:rPr>
        <w:t>this</w:t>
      </w:r>
      <w:r w:rsidR="00E75E27">
        <w:rPr>
          <w:rFonts w:ascii="Verdana" w:hAnsi="Verdana"/>
          <w:sz w:val="24"/>
          <w:szCs w:val="24"/>
        </w:rPr>
        <w:t xml:space="preserve"> be crime rates or detection rates and ACCs have been challenged to identify </w:t>
      </w:r>
      <w:r w:rsidR="00BD14C5">
        <w:rPr>
          <w:rFonts w:ascii="Verdana" w:hAnsi="Verdana"/>
          <w:sz w:val="24"/>
          <w:szCs w:val="24"/>
        </w:rPr>
        <w:t xml:space="preserve">where data identifies good practice in a particular area and what learning can be taken from this. </w:t>
      </w:r>
    </w:p>
    <w:p w:rsidR="0089315D" w:rsidRPr="00BD14C5" w:rsidRDefault="00BD14C5" w:rsidP="00A05A8A">
      <w:pPr>
        <w:pStyle w:val="ListParagraph"/>
        <w:numPr>
          <w:ilvl w:val="0"/>
          <w:numId w:val="16"/>
        </w:numPr>
        <w:rPr>
          <w:rFonts w:ascii="Verdana" w:hAnsi="Verdana"/>
        </w:rPr>
      </w:pPr>
      <w:r>
        <w:rPr>
          <w:rFonts w:ascii="Verdana" w:hAnsi="Verdana"/>
          <w:sz w:val="24"/>
          <w:szCs w:val="24"/>
        </w:rPr>
        <w:t xml:space="preserve">Members asked </w:t>
      </w:r>
      <w:r w:rsidR="00522FFE">
        <w:rPr>
          <w:rFonts w:ascii="Verdana" w:hAnsi="Verdana"/>
          <w:sz w:val="24"/>
          <w:szCs w:val="24"/>
        </w:rPr>
        <w:t>whether</w:t>
      </w:r>
      <w:r>
        <w:rPr>
          <w:rFonts w:ascii="Verdana" w:hAnsi="Verdana"/>
          <w:sz w:val="24"/>
          <w:szCs w:val="24"/>
        </w:rPr>
        <w:t xml:space="preserve"> call handling and response times could be benchmarked against other forces and ACC Hawkins advised Police Scotland </w:t>
      </w:r>
      <w:r w:rsidR="007B1EC6">
        <w:rPr>
          <w:rFonts w:ascii="Verdana" w:hAnsi="Verdana"/>
          <w:sz w:val="24"/>
          <w:szCs w:val="24"/>
        </w:rPr>
        <w:t>is</w:t>
      </w:r>
      <w:r>
        <w:rPr>
          <w:rFonts w:ascii="Verdana" w:hAnsi="Verdana"/>
          <w:sz w:val="24"/>
          <w:szCs w:val="24"/>
        </w:rPr>
        <w:t xml:space="preserve"> keen to explore this further, as this is not something </w:t>
      </w:r>
      <w:r w:rsidR="00BA550E">
        <w:rPr>
          <w:rFonts w:ascii="Verdana" w:hAnsi="Verdana"/>
          <w:sz w:val="24"/>
          <w:szCs w:val="24"/>
        </w:rPr>
        <w:t>which</w:t>
      </w:r>
      <w:r>
        <w:rPr>
          <w:rFonts w:ascii="Verdana" w:hAnsi="Verdana"/>
          <w:sz w:val="24"/>
          <w:szCs w:val="24"/>
        </w:rPr>
        <w:t xml:space="preserve"> currently happens across UK forces. </w:t>
      </w:r>
    </w:p>
    <w:p w:rsidR="00BD14C5" w:rsidRPr="00BD14C5" w:rsidRDefault="00BD14C5" w:rsidP="00A05A8A">
      <w:pPr>
        <w:pStyle w:val="ListParagraph"/>
        <w:numPr>
          <w:ilvl w:val="0"/>
          <w:numId w:val="16"/>
        </w:numPr>
        <w:rPr>
          <w:rFonts w:ascii="Verdana" w:hAnsi="Verdana"/>
        </w:rPr>
      </w:pPr>
      <w:r>
        <w:rPr>
          <w:rFonts w:ascii="Verdana" w:hAnsi="Verdana"/>
          <w:sz w:val="24"/>
          <w:szCs w:val="24"/>
        </w:rPr>
        <w:lastRenderedPageBreak/>
        <w:t xml:space="preserve">Members </w:t>
      </w:r>
      <w:r w:rsidR="002F3AE9">
        <w:rPr>
          <w:rFonts w:ascii="Verdana" w:hAnsi="Verdana"/>
          <w:sz w:val="24"/>
          <w:szCs w:val="24"/>
        </w:rPr>
        <w:t>indicated</w:t>
      </w:r>
      <w:r>
        <w:rPr>
          <w:rFonts w:ascii="Verdana" w:hAnsi="Verdana"/>
          <w:sz w:val="24"/>
          <w:szCs w:val="24"/>
        </w:rPr>
        <w:t xml:space="preserve"> leadership at a national level could make this happen and the ability to compare data with other forces may assist in improving call handling and response times</w:t>
      </w:r>
      <w:r w:rsidR="0064775B">
        <w:rPr>
          <w:rFonts w:ascii="Verdana" w:hAnsi="Verdana"/>
          <w:sz w:val="24"/>
          <w:szCs w:val="24"/>
        </w:rPr>
        <w:t>,</w:t>
      </w:r>
      <w:r>
        <w:rPr>
          <w:rFonts w:ascii="Verdana" w:hAnsi="Verdana"/>
          <w:sz w:val="24"/>
          <w:szCs w:val="24"/>
        </w:rPr>
        <w:t xml:space="preserve"> and encouraged Police Scotland to look into this matter. </w:t>
      </w:r>
    </w:p>
    <w:p w:rsidR="00C6753B" w:rsidRPr="00C6753B" w:rsidRDefault="00BD14C5" w:rsidP="00A05A8A">
      <w:pPr>
        <w:pStyle w:val="ListParagraph"/>
        <w:numPr>
          <w:ilvl w:val="0"/>
          <w:numId w:val="16"/>
        </w:numPr>
        <w:rPr>
          <w:rFonts w:ascii="Verdana" w:hAnsi="Verdana"/>
        </w:rPr>
      </w:pPr>
      <w:r>
        <w:rPr>
          <w:rFonts w:ascii="Verdana" w:hAnsi="Verdana"/>
          <w:sz w:val="24"/>
          <w:szCs w:val="24"/>
        </w:rPr>
        <w:t xml:space="preserve">Members </w:t>
      </w:r>
      <w:r w:rsidR="00BA550E">
        <w:rPr>
          <w:rFonts w:ascii="Verdana" w:hAnsi="Verdana"/>
          <w:sz w:val="24"/>
          <w:szCs w:val="24"/>
        </w:rPr>
        <w:t>noted</w:t>
      </w:r>
      <w:r w:rsidR="00C6753B">
        <w:rPr>
          <w:rFonts w:ascii="Verdana" w:hAnsi="Verdana"/>
          <w:sz w:val="24"/>
          <w:szCs w:val="24"/>
        </w:rPr>
        <w:t xml:space="preserve"> the </w:t>
      </w:r>
      <w:r>
        <w:rPr>
          <w:rFonts w:ascii="Verdana" w:hAnsi="Verdana"/>
          <w:sz w:val="24"/>
          <w:szCs w:val="24"/>
        </w:rPr>
        <w:t>recent staff survey</w:t>
      </w:r>
      <w:r w:rsidR="002F3AE9">
        <w:rPr>
          <w:rFonts w:ascii="Verdana" w:hAnsi="Verdana"/>
          <w:sz w:val="24"/>
          <w:szCs w:val="24"/>
        </w:rPr>
        <w:t>,</w:t>
      </w:r>
      <w:r>
        <w:rPr>
          <w:rFonts w:ascii="Verdana" w:hAnsi="Verdana"/>
          <w:sz w:val="24"/>
          <w:szCs w:val="24"/>
        </w:rPr>
        <w:t xml:space="preserve"> Y</w:t>
      </w:r>
      <w:r w:rsidR="00C6753B">
        <w:rPr>
          <w:rFonts w:ascii="Verdana" w:hAnsi="Verdana"/>
          <w:sz w:val="24"/>
          <w:szCs w:val="24"/>
        </w:rPr>
        <w:t xml:space="preserve">our </w:t>
      </w:r>
      <w:r>
        <w:rPr>
          <w:rFonts w:ascii="Verdana" w:hAnsi="Verdana"/>
          <w:sz w:val="24"/>
          <w:szCs w:val="24"/>
        </w:rPr>
        <w:t>V</w:t>
      </w:r>
      <w:r w:rsidR="00C6753B">
        <w:rPr>
          <w:rFonts w:ascii="Verdana" w:hAnsi="Verdana"/>
          <w:sz w:val="24"/>
          <w:szCs w:val="24"/>
        </w:rPr>
        <w:t xml:space="preserve">oice </w:t>
      </w:r>
      <w:r>
        <w:rPr>
          <w:rFonts w:ascii="Verdana" w:hAnsi="Verdana"/>
          <w:sz w:val="24"/>
          <w:szCs w:val="24"/>
        </w:rPr>
        <w:t>M</w:t>
      </w:r>
      <w:r w:rsidR="00C6753B">
        <w:rPr>
          <w:rFonts w:ascii="Verdana" w:hAnsi="Verdana"/>
          <w:sz w:val="24"/>
          <w:szCs w:val="24"/>
        </w:rPr>
        <w:t xml:space="preserve">atters was able to draw comparisons from other UK forces and asked </w:t>
      </w:r>
      <w:r w:rsidR="00522FFE">
        <w:rPr>
          <w:rFonts w:ascii="Verdana" w:hAnsi="Verdana"/>
          <w:sz w:val="24"/>
          <w:szCs w:val="24"/>
        </w:rPr>
        <w:t>whether</w:t>
      </w:r>
      <w:r w:rsidR="00C6753B">
        <w:rPr>
          <w:rFonts w:ascii="Verdana" w:hAnsi="Verdana"/>
          <w:sz w:val="24"/>
          <w:szCs w:val="24"/>
        </w:rPr>
        <w:t xml:space="preserve"> this information </w:t>
      </w:r>
      <w:r w:rsidR="007B1EC6">
        <w:rPr>
          <w:rFonts w:ascii="Verdana" w:hAnsi="Verdana"/>
          <w:sz w:val="24"/>
          <w:szCs w:val="24"/>
        </w:rPr>
        <w:t>will be</w:t>
      </w:r>
      <w:r w:rsidR="00C6753B">
        <w:rPr>
          <w:rFonts w:ascii="Verdana" w:hAnsi="Verdana"/>
          <w:sz w:val="24"/>
          <w:szCs w:val="24"/>
        </w:rPr>
        <w:t xml:space="preserve"> used to help improve service delivery. Tom McMahon advised the Force Executive had recently received a briefing on the outcome of the survey and analysis of this will be brought to the SPA board for discussion. </w:t>
      </w:r>
    </w:p>
    <w:p w:rsidR="00BD14C5" w:rsidRPr="00ED2C7B" w:rsidRDefault="00C6753B" w:rsidP="00A05A8A">
      <w:pPr>
        <w:pStyle w:val="ListParagraph"/>
        <w:numPr>
          <w:ilvl w:val="0"/>
          <w:numId w:val="16"/>
        </w:numPr>
        <w:rPr>
          <w:rFonts w:ascii="Verdana" w:hAnsi="Verdana"/>
        </w:rPr>
      </w:pPr>
      <w:r>
        <w:rPr>
          <w:rFonts w:ascii="Verdana" w:hAnsi="Verdana"/>
          <w:sz w:val="24"/>
          <w:szCs w:val="24"/>
        </w:rPr>
        <w:t>Tom McMahon introduced Tina MacLucas</w:t>
      </w:r>
      <w:r w:rsidR="00CE6702">
        <w:rPr>
          <w:rFonts w:ascii="Verdana" w:hAnsi="Verdana"/>
          <w:sz w:val="24"/>
          <w:szCs w:val="24"/>
        </w:rPr>
        <w:t xml:space="preserve">, Principal Analyst, who </w:t>
      </w:r>
      <w:r>
        <w:rPr>
          <w:rFonts w:ascii="Verdana" w:hAnsi="Verdana"/>
          <w:sz w:val="24"/>
          <w:szCs w:val="24"/>
        </w:rPr>
        <w:t>provided members with an update on the Practitioner</w:t>
      </w:r>
      <w:r w:rsidR="00CE6702">
        <w:rPr>
          <w:rFonts w:ascii="Verdana" w:hAnsi="Verdana"/>
          <w:sz w:val="24"/>
          <w:szCs w:val="24"/>
        </w:rPr>
        <w:t xml:space="preserve"> Working</w:t>
      </w:r>
      <w:r>
        <w:rPr>
          <w:rFonts w:ascii="Verdana" w:hAnsi="Verdana"/>
          <w:sz w:val="24"/>
          <w:szCs w:val="24"/>
        </w:rPr>
        <w:t xml:space="preserve"> Group’s activity and </w:t>
      </w:r>
      <w:r w:rsidR="002F3AE9">
        <w:rPr>
          <w:rFonts w:ascii="Verdana" w:hAnsi="Verdana"/>
          <w:sz w:val="24"/>
          <w:szCs w:val="24"/>
        </w:rPr>
        <w:t>confirmed</w:t>
      </w:r>
      <w:r>
        <w:rPr>
          <w:rFonts w:ascii="Verdana" w:hAnsi="Verdana"/>
          <w:sz w:val="24"/>
          <w:szCs w:val="24"/>
        </w:rPr>
        <w:t xml:space="preserve"> the discussion from today </w:t>
      </w:r>
      <w:r w:rsidR="007B1EC6">
        <w:rPr>
          <w:rFonts w:ascii="Verdana" w:hAnsi="Verdana"/>
          <w:sz w:val="24"/>
          <w:szCs w:val="24"/>
        </w:rPr>
        <w:t>will</w:t>
      </w:r>
      <w:r>
        <w:rPr>
          <w:rFonts w:ascii="Verdana" w:hAnsi="Verdana"/>
          <w:sz w:val="24"/>
          <w:szCs w:val="24"/>
        </w:rPr>
        <w:t xml:space="preserve"> be incorporated into the</w:t>
      </w:r>
      <w:r w:rsidR="00A70B47">
        <w:rPr>
          <w:rFonts w:ascii="Verdana" w:hAnsi="Verdana"/>
          <w:sz w:val="24"/>
          <w:szCs w:val="24"/>
        </w:rPr>
        <w:t xml:space="preserve"> </w:t>
      </w:r>
      <w:r w:rsidR="005F268F">
        <w:rPr>
          <w:rFonts w:ascii="Verdana" w:hAnsi="Verdana"/>
          <w:sz w:val="24"/>
          <w:szCs w:val="24"/>
        </w:rPr>
        <w:t>work plan</w:t>
      </w:r>
      <w:r w:rsidR="00A70B47">
        <w:rPr>
          <w:rFonts w:ascii="Verdana" w:hAnsi="Verdana"/>
          <w:sz w:val="24"/>
          <w:szCs w:val="24"/>
        </w:rPr>
        <w:t xml:space="preserve"> for the group</w:t>
      </w:r>
      <w:r w:rsidR="00E4494D">
        <w:rPr>
          <w:rFonts w:ascii="Verdana" w:hAnsi="Verdana"/>
          <w:sz w:val="24"/>
          <w:szCs w:val="24"/>
        </w:rPr>
        <w:t>.</w:t>
      </w:r>
    </w:p>
    <w:p w:rsidR="008811A9" w:rsidRPr="008811A9" w:rsidRDefault="00ED2C7B" w:rsidP="00A05A8A">
      <w:pPr>
        <w:pStyle w:val="ListParagraph"/>
        <w:numPr>
          <w:ilvl w:val="0"/>
          <w:numId w:val="16"/>
        </w:numPr>
        <w:rPr>
          <w:rFonts w:ascii="Verdana" w:hAnsi="Verdana"/>
        </w:rPr>
      </w:pPr>
      <w:r w:rsidRPr="008811A9">
        <w:rPr>
          <w:rFonts w:ascii="Verdana" w:hAnsi="Verdana"/>
          <w:sz w:val="24"/>
          <w:szCs w:val="24"/>
        </w:rPr>
        <w:t xml:space="preserve">Members welcomed the update and the Chair asked </w:t>
      </w:r>
      <w:r w:rsidR="00522FFE">
        <w:rPr>
          <w:rFonts w:ascii="Verdana" w:hAnsi="Verdana"/>
          <w:sz w:val="24"/>
          <w:szCs w:val="24"/>
        </w:rPr>
        <w:t>whether</w:t>
      </w:r>
      <w:r w:rsidRPr="008811A9">
        <w:rPr>
          <w:rFonts w:ascii="Verdana" w:hAnsi="Verdana"/>
          <w:sz w:val="24"/>
          <w:szCs w:val="24"/>
        </w:rPr>
        <w:t xml:space="preserve"> timescales are in place for </w:t>
      </w:r>
      <w:r w:rsidR="00CE6702">
        <w:rPr>
          <w:rFonts w:ascii="Verdana" w:hAnsi="Verdana"/>
          <w:sz w:val="24"/>
          <w:szCs w:val="24"/>
        </w:rPr>
        <w:t>this</w:t>
      </w:r>
      <w:r w:rsidRPr="008811A9">
        <w:rPr>
          <w:rFonts w:ascii="Verdana" w:hAnsi="Verdana"/>
          <w:sz w:val="24"/>
          <w:szCs w:val="24"/>
        </w:rPr>
        <w:t xml:space="preserve">. Tom McMahon advised Police Scotland </w:t>
      </w:r>
      <w:r w:rsidR="0064775B">
        <w:rPr>
          <w:rFonts w:ascii="Verdana" w:hAnsi="Verdana"/>
          <w:sz w:val="24"/>
          <w:szCs w:val="24"/>
        </w:rPr>
        <w:t>is</w:t>
      </w:r>
      <w:r w:rsidR="0064775B" w:rsidRPr="008811A9">
        <w:rPr>
          <w:rFonts w:ascii="Verdana" w:hAnsi="Verdana"/>
          <w:sz w:val="24"/>
          <w:szCs w:val="24"/>
        </w:rPr>
        <w:t xml:space="preserve"> </w:t>
      </w:r>
      <w:r w:rsidRPr="008811A9">
        <w:rPr>
          <w:rFonts w:ascii="Verdana" w:hAnsi="Verdana"/>
          <w:sz w:val="24"/>
          <w:szCs w:val="24"/>
        </w:rPr>
        <w:t xml:space="preserve">committed </w:t>
      </w:r>
      <w:r w:rsidR="008811A9" w:rsidRPr="008811A9">
        <w:rPr>
          <w:rFonts w:ascii="Verdana" w:hAnsi="Verdana"/>
          <w:sz w:val="24"/>
          <w:szCs w:val="24"/>
        </w:rPr>
        <w:t>to produce a</w:t>
      </w:r>
      <w:r w:rsidRPr="008811A9">
        <w:rPr>
          <w:rFonts w:ascii="Verdana" w:hAnsi="Verdana"/>
          <w:sz w:val="24"/>
          <w:szCs w:val="24"/>
        </w:rPr>
        <w:t xml:space="preserve"> draft framework</w:t>
      </w:r>
      <w:r w:rsidR="0064775B">
        <w:rPr>
          <w:rFonts w:ascii="Verdana" w:hAnsi="Verdana"/>
          <w:sz w:val="24"/>
          <w:szCs w:val="24"/>
        </w:rPr>
        <w:t>,</w:t>
      </w:r>
      <w:r w:rsidRPr="008811A9">
        <w:rPr>
          <w:rFonts w:ascii="Verdana" w:hAnsi="Verdana"/>
          <w:sz w:val="24"/>
          <w:szCs w:val="24"/>
        </w:rPr>
        <w:t xml:space="preserve"> </w:t>
      </w:r>
      <w:r w:rsidR="00BA550E">
        <w:rPr>
          <w:rFonts w:ascii="Verdana" w:hAnsi="Verdana"/>
          <w:sz w:val="24"/>
          <w:szCs w:val="24"/>
        </w:rPr>
        <w:t>which</w:t>
      </w:r>
      <w:r w:rsidR="008811A9" w:rsidRPr="008811A9">
        <w:rPr>
          <w:rFonts w:ascii="Verdana" w:hAnsi="Verdana"/>
          <w:sz w:val="24"/>
          <w:szCs w:val="24"/>
        </w:rPr>
        <w:t xml:space="preserve"> will be </w:t>
      </w:r>
      <w:r w:rsidRPr="008811A9">
        <w:rPr>
          <w:rFonts w:ascii="Verdana" w:hAnsi="Verdana"/>
          <w:sz w:val="24"/>
          <w:szCs w:val="24"/>
        </w:rPr>
        <w:t xml:space="preserve">in place </w:t>
      </w:r>
      <w:r w:rsidR="008811A9">
        <w:rPr>
          <w:rFonts w:ascii="Verdana" w:hAnsi="Verdana"/>
          <w:sz w:val="24"/>
          <w:szCs w:val="24"/>
        </w:rPr>
        <w:t xml:space="preserve">early next year. </w:t>
      </w:r>
    </w:p>
    <w:p w:rsidR="00ED2C7B" w:rsidRPr="008811A9" w:rsidRDefault="00ED2C7B" w:rsidP="00A05A8A">
      <w:pPr>
        <w:pStyle w:val="ListParagraph"/>
        <w:numPr>
          <w:ilvl w:val="0"/>
          <w:numId w:val="16"/>
        </w:numPr>
        <w:rPr>
          <w:rFonts w:ascii="Verdana" w:hAnsi="Verdana"/>
        </w:rPr>
      </w:pPr>
      <w:r w:rsidRPr="008811A9">
        <w:rPr>
          <w:rFonts w:ascii="Verdana" w:hAnsi="Verdana"/>
          <w:sz w:val="24"/>
          <w:szCs w:val="24"/>
        </w:rPr>
        <w:t>The Chair asked for a short, regular update</w:t>
      </w:r>
      <w:r w:rsidR="008811A9" w:rsidRPr="008811A9">
        <w:rPr>
          <w:rFonts w:ascii="Verdana" w:hAnsi="Verdana"/>
          <w:sz w:val="24"/>
          <w:szCs w:val="24"/>
        </w:rPr>
        <w:t xml:space="preserve"> on activity in this area and Police Scotland agreed to provide this at the next meeting. </w:t>
      </w:r>
    </w:p>
    <w:p w:rsidR="00BD14C5" w:rsidRPr="00BD14C5" w:rsidRDefault="00BD14C5" w:rsidP="00BD14C5">
      <w:pPr>
        <w:pStyle w:val="ListParagraph"/>
        <w:rPr>
          <w:rFonts w:ascii="Verdana" w:hAnsi="Verdana"/>
        </w:rPr>
      </w:pPr>
    </w:p>
    <w:p w:rsidR="00BD14C5" w:rsidRPr="00BD14C5" w:rsidRDefault="00BD14C5" w:rsidP="00BD14C5">
      <w:pPr>
        <w:pStyle w:val="ListParagraph"/>
        <w:rPr>
          <w:rFonts w:ascii="Verdana" w:hAnsi="Verdana"/>
        </w:rPr>
      </w:pPr>
    </w:p>
    <w:p w:rsidR="0089315D" w:rsidRDefault="0089315D" w:rsidP="0089315D">
      <w:pPr>
        <w:shd w:val="clear" w:color="auto" w:fill="FFFFFF"/>
        <w:tabs>
          <w:tab w:val="left" w:pos="-141"/>
        </w:tabs>
        <w:rPr>
          <w:rFonts w:ascii="Verdana" w:hAnsi="Verdana"/>
          <w:b/>
        </w:rPr>
      </w:pPr>
      <w:r w:rsidRPr="00D97BFA">
        <w:rPr>
          <w:rFonts w:ascii="Verdana" w:hAnsi="Verdana"/>
          <w:b/>
        </w:rPr>
        <w:t>Members noted the report</w:t>
      </w:r>
      <w:r>
        <w:rPr>
          <w:rFonts w:ascii="Verdana" w:hAnsi="Verdana"/>
          <w:b/>
        </w:rPr>
        <w:t xml:space="preserve"> and the following actions were agreed.</w:t>
      </w:r>
    </w:p>
    <w:p w:rsidR="00E04D1B" w:rsidRPr="00E04D1B" w:rsidRDefault="00E04D1B" w:rsidP="00E04D1B">
      <w:pPr>
        <w:rPr>
          <w:rFonts w:ascii="Verdana" w:hAnsi="Verdana"/>
        </w:rPr>
      </w:pPr>
    </w:p>
    <w:p w:rsidR="002C6524" w:rsidRPr="00E04D1B" w:rsidRDefault="00E04D1B" w:rsidP="00E04D1B">
      <w:pPr>
        <w:rPr>
          <w:rFonts w:ascii="Verdana" w:hAnsi="Verdana"/>
        </w:rPr>
      </w:pPr>
      <w:r w:rsidRPr="00E04D1B">
        <w:rPr>
          <w:rFonts w:ascii="Verdana" w:hAnsi="Verdana" w:cs="Arial"/>
          <w:b/>
          <w:color w:val="FF0000"/>
        </w:rPr>
        <w:t>PPC – 20210901-004</w:t>
      </w:r>
      <w:r w:rsidRPr="00E04D1B">
        <w:rPr>
          <w:rFonts w:ascii="Verdana" w:hAnsi="Verdana" w:cs="Arial"/>
          <w:color w:val="FF0000"/>
        </w:rPr>
        <w:t xml:space="preserve"> </w:t>
      </w:r>
      <w:r w:rsidRPr="00E04D1B">
        <w:rPr>
          <w:rFonts w:ascii="Verdana" w:hAnsi="Verdana" w:cs="Arial"/>
        </w:rPr>
        <w:t xml:space="preserve">- </w:t>
      </w:r>
      <w:r w:rsidRPr="00E04D1B">
        <w:rPr>
          <w:rFonts w:ascii="Verdana" w:hAnsi="Verdana"/>
          <w:b/>
          <w:bCs/>
        </w:rPr>
        <w:t xml:space="preserve">Police Scotland Benchmarking: </w:t>
      </w:r>
      <w:r w:rsidR="0064775B">
        <w:rPr>
          <w:rFonts w:ascii="Verdana" w:hAnsi="Verdana"/>
        </w:rPr>
        <w:t>S</w:t>
      </w:r>
      <w:r w:rsidRPr="00E04D1B">
        <w:rPr>
          <w:rFonts w:ascii="Verdana" w:hAnsi="Verdana"/>
        </w:rPr>
        <w:t xml:space="preserve">ession to be arranged with Committee Members and Police Scotland to discuss </w:t>
      </w:r>
      <w:r w:rsidRPr="00E04D1B">
        <w:rPr>
          <w:rFonts w:ascii="Verdana" w:hAnsi="Verdana"/>
          <w:bCs/>
        </w:rPr>
        <w:t xml:space="preserve">operational </w:t>
      </w:r>
      <w:r w:rsidRPr="00E04D1B">
        <w:rPr>
          <w:rFonts w:ascii="Verdana" w:hAnsi="Verdana"/>
        </w:rPr>
        <w:t>benchmarking.</w:t>
      </w:r>
    </w:p>
    <w:p w:rsidR="00E04D1B" w:rsidRPr="00E04D1B" w:rsidRDefault="00E04D1B" w:rsidP="00E04D1B">
      <w:pPr>
        <w:rPr>
          <w:rFonts w:ascii="Verdana" w:hAnsi="Verdana"/>
        </w:rPr>
      </w:pPr>
    </w:p>
    <w:p w:rsidR="00E04D1B" w:rsidRPr="00E04D1B" w:rsidRDefault="00E04D1B" w:rsidP="00E04D1B">
      <w:pPr>
        <w:rPr>
          <w:rFonts w:ascii="Verdana" w:hAnsi="Verdana"/>
          <w:bCs/>
        </w:rPr>
      </w:pPr>
      <w:r w:rsidRPr="00E04D1B">
        <w:rPr>
          <w:rFonts w:ascii="Verdana" w:hAnsi="Verdana" w:cs="Arial"/>
          <w:b/>
          <w:color w:val="FF0000"/>
        </w:rPr>
        <w:t>PPC – 20210901-005</w:t>
      </w:r>
      <w:r w:rsidRPr="00E04D1B">
        <w:rPr>
          <w:rFonts w:ascii="Verdana" w:hAnsi="Verdana" w:cs="Arial"/>
          <w:color w:val="FF0000"/>
        </w:rPr>
        <w:t xml:space="preserve"> </w:t>
      </w:r>
      <w:r w:rsidRPr="00E04D1B">
        <w:rPr>
          <w:rFonts w:ascii="Verdana" w:hAnsi="Verdana" w:cs="Arial"/>
        </w:rPr>
        <w:t xml:space="preserve">- </w:t>
      </w:r>
      <w:r w:rsidRPr="00E04D1B">
        <w:rPr>
          <w:rFonts w:ascii="Verdana" w:hAnsi="Verdana"/>
          <w:b/>
          <w:bCs/>
        </w:rPr>
        <w:t xml:space="preserve">Police Scotland Benchmarking: </w:t>
      </w:r>
      <w:r w:rsidRPr="00E04D1B">
        <w:rPr>
          <w:rFonts w:ascii="Verdana" w:hAnsi="Verdana"/>
          <w:bCs/>
        </w:rPr>
        <w:t>Police Scotland to explore UK wide benchmarking on call handling.</w:t>
      </w:r>
    </w:p>
    <w:p w:rsidR="00E04D1B" w:rsidRPr="00E04D1B" w:rsidRDefault="00E04D1B" w:rsidP="00E04D1B">
      <w:pPr>
        <w:rPr>
          <w:rFonts w:ascii="Verdana" w:hAnsi="Verdana"/>
          <w:bCs/>
        </w:rPr>
      </w:pPr>
    </w:p>
    <w:p w:rsidR="0089315D" w:rsidRDefault="00E04D1B" w:rsidP="0089315D">
      <w:pPr>
        <w:rPr>
          <w:rFonts w:ascii="Verdana" w:hAnsi="Verdana"/>
          <w:bCs/>
        </w:rPr>
      </w:pPr>
      <w:r w:rsidRPr="00E04D1B">
        <w:rPr>
          <w:rFonts w:ascii="Verdana" w:hAnsi="Verdana" w:cs="Arial"/>
          <w:b/>
          <w:color w:val="FF0000"/>
        </w:rPr>
        <w:t>PPC – 20210901-006</w:t>
      </w:r>
      <w:r w:rsidRPr="00E04D1B">
        <w:rPr>
          <w:rFonts w:ascii="Verdana" w:hAnsi="Verdana" w:cs="Arial"/>
        </w:rPr>
        <w:t xml:space="preserve"> - </w:t>
      </w:r>
      <w:r w:rsidRPr="00E04D1B">
        <w:rPr>
          <w:rFonts w:ascii="Verdana" w:hAnsi="Verdana"/>
          <w:b/>
          <w:bCs/>
        </w:rPr>
        <w:t xml:space="preserve">Police Scotland Benchmarking: </w:t>
      </w:r>
      <w:r w:rsidRPr="00E04D1B">
        <w:rPr>
          <w:rFonts w:ascii="Verdana" w:hAnsi="Verdana"/>
          <w:bCs/>
        </w:rPr>
        <w:t>Police Scotland to provide a report at the next meeting, updating on the forthcoming practitioner and short life working group meetings. Police Scotland to then provide standing updates on benchmarking progress</w:t>
      </w:r>
      <w:r w:rsidR="0089315D">
        <w:rPr>
          <w:rFonts w:ascii="Verdana" w:hAnsi="Verdana"/>
          <w:bCs/>
        </w:rPr>
        <w:t>.</w:t>
      </w:r>
    </w:p>
    <w:p w:rsidR="0089315D" w:rsidRDefault="0089315D" w:rsidP="0089315D">
      <w:pPr>
        <w:rPr>
          <w:rFonts w:ascii="Verdana" w:hAnsi="Verdana"/>
          <w:bCs/>
        </w:rPr>
      </w:pPr>
    </w:p>
    <w:p w:rsidR="0089315D" w:rsidRPr="0089315D" w:rsidRDefault="0089315D" w:rsidP="0089315D">
      <w:pPr>
        <w:rPr>
          <w:rFonts w:ascii="Verdana" w:hAnsi="Verdana"/>
          <w:bCs/>
        </w:rPr>
      </w:pPr>
    </w:p>
    <w:p w:rsidR="0089315D" w:rsidRPr="00C03511" w:rsidRDefault="0089315D" w:rsidP="0089315D">
      <w:pPr>
        <w:spacing w:line="259" w:lineRule="auto"/>
        <w:rPr>
          <w:rFonts w:ascii="Verdana" w:hAnsi="Verdana" w:cs="Arial"/>
          <w:b/>
        </w:rPr>
      </w:pPr>
      <w:r w:rsidRPr="00C03511">
        <w:rPr>
          <w:rFonts w:ascii="Verdana" w:hAnsi="Verdana"/>
          <w:b/>
        </w:rPr>
        <w:t xml:space="preserve">2.5 Modernised Contact and Engagement Strategy and 101 Call Handling Update. </w:t>
      </w:r>
    </w:p>
    <w:p w:rsidR="0089315D" w:rsidRPr="00C03511" w:rsidRDefault="0089315D" w:rsidP="00E04D1B">
      <w:pPr>
        <w:rPr>
          <w:rFonts w:ascii="Verdana" w:hAnsi="Verdana"/>
        </w:rPr>
      </w:pPr>
    </w:p>
    <w:p w:rsidR="008811A9" w:rsidRPr="00C03511" w:rsidRDefault="008811A9" w:rsidP="008811A9">
      <w:pPr>
        <w:shd w:val="clear" w:color="auto" w:fill="FFFFFF"/>
        <w:tabs>
          <w:tab w:val="left" w:pos="-141"/>
        </w:tabs>
        <w:rPr>
          <w:rFonts w:ascii="Verdana" w:hAnsi="Verdana"/>
        </w:rPr>
      </w:pPr>
      <w:r w:rsidRPr="00C03511">
        <w:rPr>
          <w:rFonts w:ascii="Verdana" w:eastAsia="Times New Roman" w:hAnsi="Verdana"/>
          <w:color w:val="000000"/>
        </w:rPr>
        <w:t>Members noted the paper, with ACC John Hawkins providing</w:t>
      </w:r>
      <w:r w:rsidRPr="00C03511">
        <w:rPr>
          <w:rFonts w:ascii="Verdana" w:hAnsi="Verdana" w:cs="Verdana"/>
        </w:rPr>
        <w:t xml:space="preserve"> </w:t>
      </w:r>
      <w:r w:rsidRPr="00C03511">
        <w:rPr>
          <w:rFonts w:ascii="Verdana" w:hAnsi="Verdana"/>
        </w:rPr>
        <w:t>an overview. The following points were highlighted and discussed:</w:t>
      </w:r>
    </w:p>
    <w:p w:rsidR="008811A9" w:rsidRPr="00C03511" w:rsidRDefault="008811A9" w:rsidP="008811A9">
      <w:pPr>
        <w:shd w:val="clear" w:color="auto" w:fill="FFFFFF"/>
        <w:tabs>
          <w:tab w:val="left" w:pos="-141"/>
        </w:tabs>
        <w:rPr>
          <w:rFonts w:ascii="Verdana" w:hAnsi="Verdana"/>
        </w:rPr>
      </w:pPr>
    </w:p>
    <w:p w:rsidR="008811A9" w:rsidRDefault="008811A9" w:rsidP="008811A9">
      <w:pPr>
        <w:pStyle w:val="ListParagraph"/>
        <w:numPr>
          <w:ilvl w:val="0"/>
          <w:numId w:val="20"/>
        </w:numPr>
        <w:shd w:val="clear" w:color="auto" w:fill="FFFFFF"/>
        <w:tabs>
          <w:tab w:val="left" w:pos="-141"/>
        </w:tabs>
        <w:rPr>
          <w:rFonts w:ascii="Verdana" w:hAnsi="Verdana"/>
          <w:sz w:val="24"/>
          <w:szCs w:val="24"/>
        </w:rPr>
      </w:pPr>
      <w:r w:rsidRPr="00C03511">
        <w:rPr>
          <w:rFonts w:ascii="Verdana" w:hAnsi="Verdana"/>
          <w:sz w:val="24"/>
          <w:szCs w:val="24"/>
        </w:rPr>
        <w:t xml:space="preserve">ACC Hawkins </w:t>
      </w:r>
      <w:r w:rsidR="00B06444" w:rsidRPr="00C03511">
        <w:rPr>
          <w:rFonts w:ascii="Verdana" w:hAnsi="Verdana"/>
          <w:sz w:val="24"/>
          <w:szCs w:val="24"/>
        </w:rPr>
        <w:t>payed tribute to colleagues in C3 and their</w:t>
      </w:r>
      <w:r w:rsidR="004404DC" w:rsidRPr="00C03511">
        <w:rPr>
          <w:rFonts w:ascii="Verdana" w:hAnsi="Verdana"/>
          <w:sz w:val="24"/>
          <w:szCs w:val="24"/>
        </w:rPr>
        <w:t xml:space="preserve"> extraordinary performance over the past 18 months </w:t>
      </w:r>
      <w:r w:rsidR="00C03511" w:rsidRPr="00C03511">
        <w:rPr>
          <w:rFonts w:ascii="Verdana" w:hAnsi="Verdana"/>
          <w:sz w:val="24"/>
          <w:szCs w:val="24"/>
        </w:rPr>
        <w:t xml:space="preserve">whilst </w:t>
      </w:r>
      <w:r w:rsidR="004404DC" w:rsidRPr="00C03511">
        <w:rPr>
          <w:rFonts w:ascii="Verdana" w:hAnsi="Verdana"/>
          <w:sz w:val="24"/>
          <w:szCs w:val="24"/>
        </w:rPr>
        <w:t xml:space="preserve">facing </w:t>
      </w:r>
      <w:r w:rsidR="004404DC" w:rsidRPr="00C03511">
        <w:rPr>
          <w:rFonts w:ascii="Verdana" w:hAnsi="Verdana"/>
          <w:sz w:val="24"/>
          <w:szCs w:val="24"/>
        </w:rPr>
        <w:lastRenderedPageBreak/>
        <w:t xml:space="preserve">challenges around </w:t>
      </w:r>
      <w:r w:rsidR="00C03511" w:rsidRPr="00C03511">
        <w:rPr>
          <w:rFonts w:ascii="Verdana" w:hAnsi="Verdana"/>
          <w:sz w:val="24"/>
          <w:szCs w:val="24"/>
        </w:rPr>
        <w:t xml:space="preserve">resources, </w:t>
      </w:r>
      <w:r w:rsidR="00C03511">
        <w:rPr>
          <w:rFonts w:ascii="Verdana" w:hAnsi="Verdana"/>
          <w:sz w:val="24"/>
          <w:szCs w:val="24"/>
        </w:rPr>
        <w:t xml:space="preserve">levels of absence, </w:t>
      </w:r>
      <w:r w:rsidR="00C03511" w:rsidRPr="00C03511">
        <w:rPr>
          <w:rFonts w:ascii="Verdana" w:hAnsi="Verdana"/>
          <w:sz w:val="24"/>
          <w:szCs w:val="24"/>
        </w:rPr>
        <w:t>capacity and system issues</w:t>
      </w:r>
      <w:r w:rsidR="005F268F">
        <w:rPr>
          <w:rFonts w:ascii="Verdana" w:hAnsi="Verdana"/>
          <w:sz w:val="24"/>
          <w:szCs w:val="24"/>
        </w:rPr>
        <w:t xml:space="preserve">. </w:t>
      </w:r>
    </w:p>
    <w:p w:rsidR="00C03511" w:rsidRDefault="00BA550E" w:rsidP="008811A9">
      <w:pPr>
        <w:pStyle w:val="ListParagraph"/>
        <w:numPr>
          <w:ilvl w:val="0"/>
          <w:numId w:val="20"/>
        </w:numPr>
        <w:shd w:val="clear" w:color="auto" w:fill="FFFFFF"/>
        <w:tabs>
          <w:tab w:val="left" w:pos="-141"/>
        </w:tabs>
        <w:rPr>
          <w:rFonts w:ascii="Verdana" w:hAnsi="Verdana"/>
          <w:sz w:val="24"/>
          <w:szCs w:val="24"/>
        </w:rPr>
      </w:pPr>
      <w:r>
        <w:rPr>
          <w:rFonts w:ascii="Verdana" w:hAnsi="Verdana"/>
          <w:sz w:val="24"/>
          <w:szCs w:val="24"/>
        </w:rPr>
        <w:t xml:space="preserve">The Chair added </w:t>
      </w:r>
      <w:r w:rsidR="00CE6702">
        <w:rPr>
          <w:rFonts w:ascii="Verdana" w:hAnsi="Verdana"/>
          <w:sz w:val="24"/>
          <w:szCs w:val="24"/>
        </w:rPr>
        <w:t xml:space="preserve">that </w:t>
      </w:r>
      <w:r w:rsidR="00C03511">
        <w:rPr>
          <w:rFonts w:ascii="Verdana" w:hAnsi="Verdana"/>
          <w:sz w:val="24"/>
          <w:szCs w:val="24"/>
        </w:rPr>
        <w:t xml:space="preserve">any criticism in the press and </w:t>
      </w:r>
      <w:r w:rsidR="00CE6702">
        <w:rPr>
          <w:rFonts w:ascii="Verdana" w:hAnsi="Verdana"/>
          <w:sz w:val="24"/>
          <w:szCs w:val="24"/>
        </w:rPr>
        <w:t xml:space="preserve">on </w:t>
      </w:r>
      <w:r w:rsidR="00C03511">
        <w:rPr>
          <w:rFonts w:ascii="Verdana" w:hAnsi="Verdana"/>
          <w:sz w:val="24"/>
          <w:szCs w:val="24"/>
        </w:rPr>
        <w:t xml:space="preserve">social media should not be taken as criticism </w:t>
      </w:r>
      <w:r w:rsidR="00CE6702">
        <w:rPr>
          <w:rFonts w:ascii="Verdana" w:hAnsi="Verdana"/>
          <w:sz w:val="24"/>
          <w:szCs w:val="24"/>
        </w:rPr>
        <w:t xml:space="preserve">of </w:t>
      </w:r>
      <w:r w:rsidR="00C03511">
        <w:rPr>
          <w:rFonts w:ascii="Verdana" w:hAnsi="Verdana"/>
          <w:sz w:val="24"/>
          <w:szCs w:val="24"/>
        </w:rPr>
        <w:t xml:space="preserve">colleagues </w:t>
      </w:r>
      <w:r w:rsidR="00CE6702">
        <w:rPr>
          <w:rFonts w:ascii="Verdana" w:hAnsi="Verdana"/>
          <w:sz w:val="24"/>
          <w:szCs w:val="24"/>
        </w:rPr>
        <w:t xml:space="preserve">directly </w:t>
      </w:r>
      <w:r w:rsidR="00C03511">
        <w:rPr>
          <w:rFonts w:ascii="Verdana" w:hAnsi="Verdana"/>
          <w:sz w:val="24"/>
          <w:szCs w:val="24"/>
        </w:rPr>
        <w:t xml:space="preserve">or </w:t>
      </w:r>
      <w:r w:rsidR="00CE6702">
        <w:rPr>
          <w:rFonts w:ascii="Verdana" w:hAnsi="Verdana"/>
          <w:sz w:val="24"/>
          <w:szCs w:val="24"/>
        </w:rPr>
        <w:t xml:space="preserve">of </w:t>
      </w:r>
      <w:r w:rsidR="00C03511">
        <w:rPr>
          <w:rFonts w:ascii="Verdana" w:hAnsi="Verdana"/>
          <w:sz w:val="24"/>
          <w:szCs w:val="24"/>
        </w:rPr>
        <w:t xml:space="preserve">the </w:t>
      </w:r>
      <w:r w:rsidR="00CE6702">
        <w:rPr>
          <w:rFonts w:ascii="Verdana" w:hAnsi="Verdana"/>
          <w:sz w:val="24"/>
          <w:szCs w:val="24"/>
        </w:rPr>
        <w:t>contact</w:t>
      </w:r>
      <w:r w:rsidR="00C03511">
        <w:rPr>
          <w:rFonts w:ascii="Verdana" w:hAnsi="Verdana"/>
          <w:sz w:val="24"/>
          <w:szCs w:val="24"/>
        </w:rPr>
        <w:t xml:space="preserve"> assessment model</w:t>
      </w:r>
      <w:r w:rsidR="00CE6702">
        <w:rPr>
          <w:rFonts w:ascii="Verdana" w:hAnsi="Verdana"/>
          <w:sz w:val="24"/>
          <w:szCs w:val="24"/>
        </w:rPr>
        <w:t xml:space="preserve"> itself</w:t>
      </w:r>
      <w:r w:rsidR="0064775B">
        <w:rPr>
          <w:rFonts w:ascii="Verdana" w:hAnsi="Verdana"/>
          <w:sz w:val="24"/>
          <w:szCs w:val="24"/>
        </w:rPr>
        <w:t>, commending police officers and staff for their</w:t>
      </w:r>
      <w:r w:rsidR="00C03511">
        <w:rPr>
          <w:rFonts w:ascii="Verdana" w:hAnsi="Verdana"/>
          <w:sz w:val="24"/>
          <w:szCs w:val="24"/>
        </w:rPr>
        <w:t xml:space="preserve"> great commitment and extraordinary resilience during an unprecedented set of circumstances. </w:t>
      </w:r>
    </w:p>
    <w:p w:rsidR="00126E04" w:rsidRPr="00126E04" w:rsidRDefault="00E15B1B" w:rsidP="00D1420F">
      <w:pPr>
        <w:pStyle w:val="ListParagraph"/>
        <w:numPr>
          <w:ilvl w:val="0"/>
          <w:numId w:val="20"/>
        </w:numPr>
        <w:shd w:val="clear" w:color="auto" w:fill="FFFFFF"/>
        <w:tabs>
          <w:tab w:val="left" w:pos="-141"/>
        </w:tabs>
        <w:rPr>
          <w:rFonts w:ascii="Verdana" w:hAnsi="Verdana"/>
        </w:rPr>
      </w:pPr>
      <w:r w:rsidRPr="00126E04">
        <w:rPr>
          <w:rFonts w:ascii="Verdana" w:hAnsi="Verdana"/>
          <w:sz w:val="24"/>
          <w:szCs w:val="24"/>
        </w:rPr>
        <w:t xml:space="preserve">Members </w:t>
      </w:r>
      <w:r w:rsidR="00126E04" w:rsidRPr="00126E04">
        <w:rPr>
          <w:rFonts w:ascii="Verdana" w:hAnsi="Verdana"/>
          <w:sz w:val="24"/>
          <w:szCs w:val="24"/>
        </w:rPr>
        <w:t xml:space="preserve">asked </w:t>
      </w:r>
      <w:r w:rsidR="00522FFE">
        <w:rPr>
          <w:rFonts w:ascii="Verdana" w:hAnsi="Verdana"/>
          <w:sz w:val="24"/>
          <w:szCs w:val="24"/>
        </w:rPr>
        <w:t>whether</w:t>
      </w:r>
      <w:r w:rsidR="00126E04" w:rsidRPr="00126E04">
        <w:rPr>
          <w:rFonts w:ascii="Verdana" w:hAnsi="Verdana"/>
          <w:sz w:val="24"/>
          <w:szCs w:val="24"/>
        </w:rPr>
        <w:t xml:space="preserve"> there is a way to collect data on why calls are abandoned. ACC Hawkins advised currently there are system limitations</w:t>
      </w:r>
      <w:r w:rsidR="0064775B">
        <w:rPr>
          <w:rFonts w:ascii="Verdana" w:hAnsi="Verdana"/>
          <w:sz w:val="24"/>
          <w:szCs w:val="24"/>
        </w:rPr>
        <w:t>,</w:t>
      </w:r>
      <w:r w:rsidR="00126E04" w:rsidRPr="00126E04">
        <w:rPr>
          <w:rFonts w:ascii="Verdana" w:hAnsi="Verdana"/>
          <w:sz w:val="24"/>
          <w:szCs w:val="24"/>
        </w:rPr>
        <w:t xml:space="preserve"> </w:t>
      </w:r>
      <w:r w:rsidR="00BA550E">
        <w:rPr>
          <w:rFonts w:ascii="Verdana" w:hAnsi="Verdana"/>
          <w:sz w:val="24"/>
          <w:szCs w:val="24"/>
        </w:rPr>
        <w:t>which</w:t>
      </w:r>
      <w:r w:rsidR="00126E04" w:rsidRPr="00126E04">
        <w:rPr>
          <w:rFonts w:ascii="Verdana" w:hAnsi="Verdana"/>
          <w:sz w:val="24"/>
          <w:szCs w:val="24"/>
        </w:rPr>
        <w:t xml:space="preserve"> prevent the gathering of this information. The current system is pre-digital, but is well maintained and functional</w:t>
      </w:r>
      <w:r w:rsidR="004F7D49">
        <w:rPr>
          <w:rFonts w:ascii="Verdana" w:hAnsi="Verdana"/>
          <w:sz w:val="24"/>
          <w:szCs w:val="24"/>
        </w:rPr>
        <w:t>.</w:t>
      </w:r>
      <w:r w:rsidR="00126E04" w:rsidRPr="00126E04">
        <w:rPr>
          <w:rFonts w:ascii="Verdana" w:hAnsi="Verdana"/>
          <w:sz w:val="24"/>
          <w:szCs w:val="24"/>
        </w:rPr>
        <w:t xml:space="preserve"> Police Scotland </w:t>
      </w:r>
      <w:r w:rsidR="0064775B">
        <w:rPr>
          <w:rFonts w:ascii="Verdana" w:hAnsi="Verdana"/>
          <w:sz w:val="24"/>
          <w:szCs w:val="24"/>
        </w:rPr>
        <w:t>will be moving</w:t>
      </w:r>
      <w:r w:rsidR="00126E04" w:rsidRPr="00126E04">
        <w:rPr>
          <w:rFonts w:ascii="Verdana" w:hAnsi="Verdana"/>
          <w:sz w:val="24"/>
          <w:szCs w:val="24"/>
        </w:rPr>
        <w:t xml:space="preserve"> to a modernised contact and engagement </w:t>
      </w:r>
      <w:r w:rsidR="004F7D49">
        <w:rPr>
          <w:rFonts w:ascii="Verdana" w:hAnsi="Verdana"/>
          <w:sz w:val="24"/>
          <w:szCs w:val="24"/>
        </w:rPr>
        <w:t>platform, which</w:t>
      </w:r>
      <w:r w:rsidR="00126E04">
        <w:rPr>
          <w:rFonts w:ascii="Verdana" w:hAnsi="Verdana"/>
          <w:sz w:val="24"/>
          <w:szCs w:val="24"/>
        </w:rPr>
        <w:t xml:space="preserve"> is in the planning stage.</w:t>
      </w:r>
    </w:p>
    <w:p w:rsidR="00CC18B7" w:rsidRPr="00CC18B7" w:rsidRDefault="00CC18B7" w:rsidP="00D1420F">
      <w:pPr>
        <w:pStyle w:val="ListParagraph"/>
        <w:numPr>
          <w:ilvl w:val="0"/>
          <w:numId w:val="20"/>
        </w:numPr>
        <w:shd w:val="clear" w:color="auto" w:fill="FFFFFF"/>
        <w:tabs>
          <w:tab w:val="left" w:pos="-141"/>
        </w:tabs>
        <w:rPr>
          <w:rFonts w:ascii="Verdana" w:hAnsi="Verdana"/>
        </w:rPr>
      </w:pPr>
      <w:r>
        <w:rPr>
          <w:rFonts w:ascii="Verdana" w:hAnsi="Verdana"/>
          <w:sz w:val="24"/>
          <w:szCs w:val="24"/>
        </w:rPr>
        <w:t xml:space="preserve">Chief Supt. Roddy Newbigging </w:t>
      </w:r>
      <w:r w:rsidR="004F7D49">
        <w:rPr>
          <w:rFonts w:ascii="Verdana" w:hAnsi="Verdana"/>
          <w:sz w:val="24"/>
          <w:szCs w:val="24"/>
        </w:rPr>
        <w:t>noted his own</w:t>
      </w:r>
      <w:r>
        <w:rPr>
          <w:rFonts w:ascii="Verdana" w:hAnsi="Verdana"/>
          <w:sz w:val="24"/>
          <w:szCs w:val="24"/>
        </w:rPr>
        <w:t xml:space="preserve"> frustration in the lack of data available on this subject. He noted callers are advised in the first 10 seconds of a 101 call to hang up and dial 999 if it is an emergency</w:t>
      </w:r>
      <w:r w:rsidR="00001A3A">
        <w:rPr>
          <w:rFonts w:ascii="Verdana" w:hAnsi="Verdana"/>
          <w:sz w:val="24"/>
          <w:szCs w:val="24"/>
        </w:rPr>
        <w:t>,</w:t>
      </w:r>
      <w:r>
        <w:rPr>
          <w:rFonts w:ascii="Verdana" w:hAnsi="Verdana"/>
          <w:sz w:val="24"/>
          <w:szCs w:val="24"/>
        </w:rPr>
        <w:t xml:space="preserve"> and </w:t>
      </w:r>
      <w:r w:rsidR="004F7D49">
        <w:rPr>
          <w:rFonts w:ascii="Verdana" w:hAnsi="Verdana"/>
          <w:sz w:val="24"/>
          <w:szCs w:val="24"/>
        </w:rPr>
        <w:t>following this, at intervals during the call,</w:t>
      </w:r>
      <w:r>
        <w:rPr>
          <w:rFonts w:ascii="Verdana" w:hAnsi="Verdana"/>
          <w:sz w:val="24"/>
          <w:szCs w:val="24"/>
        </w:rPr>
        <w:t xml:space="preserve"> callers are given other options </w:t>
      </w:r>
      <w:r w:rsidR="004F7D49">
        <w:rPr>
          <w:rFonts w:ascii="Verdana" w:hAnsi="Verdana"/>
          <w:sz w:val="24"/>
          <w:szCs w:val="24"/>
        </w:rPr>
        <w:t>for</w:t>
      </w:r>
      <w:r>
        <w:rPr>
          <w:rFonts w:ascii="Verdana" w:hAnsi="Verdana"/>
          <w:sz w:val="24"/>
          <w:szCs w:val="24"/>
        </w:rPr>
        <w:t xml:space="preserve"> reporting if they </w:t>
      </w:r>
      <w:r w:rsidR="00001A3A">
        <w:rPr>
          <w:rFonts w:ascii="Verdana" w:hAnsi="Verdana"/>
          <w:sz w:val="24"/>
          <w:szCs w:val="24"/>
        </w:rPr>
        <w:t xml:space="preserve">do not </w:t>
      </w:r>
      <w:r>
        <w:rPr>
          <w:rFonts w:ascii="Verdana" w:hAnsi="Verdana"/>
          <w:sz w:val="24"/>
          <w:szCs w:val="24"/>
        </w:rPr>
        <w:t>want to remain on the call.</w:t>
      </w:r>
      <w:r w:rsidR="00AE361C">
        <w:rPr>
          <w:rFonts w:ascii="Verdana" w:hAnsi="Verdana"/>
          <w:sz w:val="24"/>
          <w:szCs w:val="24"/>
        </w:rPr>
        <w:t xml:space="preserve"> Chief Supt. Newbigging </w:t>
      </w:r>
      <w:r w:rsidR="002F3AE9">
        <w:rPr>
          <w:rFonts w:ascii="Verdana" w:hAnsi="Verdana"/>
          <w:sz w:val="24"/>
          <w:szCs w:val="24"/>
        </w:rPr>
        <w:t>advised</w:t>
      </w:r>
      <w:r w:rsidR="00AE361C">
        <w:rPr>
          <w:rFonts w:ascii="Verdana" w:hAnsi="Verdana"/>
          <w:sz w:val="24"/>
          <w:szCs w:val="24"/>
        </w:rPr>
        <w:t xml:space="preserve"> this </w:t>
      </w:r>
      <w:r w:rsidR="00001A3A">
        <w:rPr>
          <w:rFonts w:ascii="Verdana" w:hAnsi="Verdana"/>
          <w:sz w:val="24"/>
          <w:szCs w:val="24"/>
        </w:rPr>
        <w:t xml:space="preserve">leads to </w:t>
      </w:r>
      <w:r w:rsidR="004F7D49">
        <w:rPr>
          <w:rFonts w:ascii="Verdana" w:hAnsi="Verdana"/>
          <w:sz w:val="24"/>
          <w:szCs w:val="24"/>
        </w:rPr>
        <w:t>an assumption that</w:t>
      </w:r>
      <w:r w:rsidR="00AE361C">
        <w:rPr>
          <w:rFonts w:ascii="Verdana" w:hAnsi="Verdana"/>
          <w:sz w:val="24"/>
          <w:szCs w:val="24"/>
        </w:rPr>
        <w:t xml:space="preserve"> many calls are abandoned due to callers making a decision to use other methods </w:t>
      </w:r>
      <w:r w:rsidR="004F7D49">
        <w:rPr>
          <w:rFonts w:ascii="Verdana" w:hAnsi="Verdana"/>
          <w:sz w:val="24"/>
          <w:szCs w:val="24"/>
        </w:rPr>
        <w:t xml:space="preserve">of </w:t>
      </w:r>
      <w:r w:rsidR="00AE361C">
        <w:rPr>
          <w:rFonts w:ascii="Verdana" w:hAnsi="Verdana"/>
          <w:sz w:val="24"/>
          <w:szCs w:val="24"/>
        </w:rPr>
        <w:t>contact</w:t>
      </w:r>
      <w:r w:rsidR="004F7D49">
        <w:rPr>
          <w:rFonts w:ascii="Verdana" w:hAnsi="Verdana"/>
          <w:sz w:val="24"/>
          <w:szCs w:val="24"/>
        </w:rPr>
        <w:t>; however</w:t>
      </w:r>
      <w:r w:rsidR="00001A3A">
        <w:rPr>
          <w:rFonts w:ascii="Verdana" w:hAnsi="Verdana"/>
          <w:sz w:val="24"/>
          <w:szCs w:val="24"/>
        </w:rPr>
        <w:t>,</w:t>
      </w:r>
      <w:r w:rsidR="004F7D49">
        <w:rPr>
          <w:rFonts w:ascii="Verdana" w:hAnsi="Verdana"/>
          <w:sz w:val="24"/>
          <w:szCs w:val="24"/>
        </w:rPr>
        <w:t xml:space="preserve"> </w:t>
      </w:r>
      <w:r w:rsidR="00AE361C">
        <w:rPr>
          <w:rFonts w:ascii="Verdana" w:hAnsi="Verdana"/>
          <w:sz w:val="24"/>
          <w:szCs w:val="24"/>
        </w:rPr>
        <w:t xml:space="preserve">currently the technology does not provide this </w:t>
      </w:r>
      <w:r w:rsidR="004F7D49">
        <w:rPr>
          <w:rFonts w:ascii="Verdana" w:hAnsi="Verdana"/>
          <w:sz w:val="24"/>
          <w:szCs w:val="24"/>
        </w:rPr>
        <w:t xml:space="preserve">data </w:t>
      </w:r>
      <w:r w:rsidR="00AE361C">
        <w:rPr>
          <w:rFonts w:ascii="Verdana" w:hAnsi="Verdana"/>
          <w:sz w:val="24"/>
          <w:szCs w:val="24"/>
        </w:rPr>
        <w:t xml:space="preserve">or a </w:t>
      </w:r>
      <w:r w:rsidR="00001A3A">
        <w:rPr>
          <w:rFonts w:ascii="Verdana" w:hAnsi="Verdana"/>
          <w:sz w:val="24"/>
          <w:szCs w:val="24"/>
        </w:rPr>
        <w:t xml:space="preserve">means </w:t>
      </w:r>
      <w:r w:rsidR="00AE361C">
        <w:rPr>
          <w:rFonts w:ascii="Verdana" w:hAnsi="Verdana"/>
          <w:sz w:val="24"/>
          <w:szCs w:val="24"/>
        </w:rPr>
        <w:t xml:space="preserve">to </w:t>
      </w:r>
      <w:r w:rsidR="00001A3A">
        <w:rPr>
          <w:rFonts w:ascii="Verdana" w:hAnsi="Verdana"/>
          <w:sz w:val="24"/>
          <w:szCs w:val="24"/>
        </w:rPr>
        <w:t xml:space="preserve">identify which </w:t>
      </w:r>
      <w:r w:rsidR="00AE361C">
        <w:rPr>
          <w:rFonts w:ascii="Verdana" w:hAnsi="Verdana"/>
          <w:sz w:val="24"/>
          <w:szCs w:val="24"/>
        </w:rPr>
        <w:t xml:space="preserve">abandoned </w:t>
      </w:r>
      <w:r w:rsidR="00001A3A">
        <w:rPr>
          <w:rFonts w:ascii="Verdana" w:hAnsi="Verdana"/>
          <w:sz w:val="24"/>
          <w:szCs w:val="24"/>
        </w:rPr>
        <w:t xml:space="preserve">101 </w:t>
      </w:r>
      <w:r w:rsidR="00AE361C">
        <w:rPr>
          <w:rFonts w:ascii="Verdana" w:hAnsi="Verdana"/>
          <w:sz w:val="24"/>
          <w:szCs w:val="24"/>
        </w:rPr>
        <w:t xml:space="preserve">calls </w:t>
      </w:r>
      <w:r w:rsidR="00001A3A">
        <w:rPr>
          <w:rFonts w:ascii="Verdana" w:hAnsi="Verdana"/>
          <w:sz w:val="24"/>
          <w:szCs w:val="24"/>
        </w:rPr>
        <w:t xml:space="preserve">switch to </w:t>
      </w:r>
      <w:r w:rsidR="006D0EF6">
        <w:rPr>
          <w:rFonts w:ascii="Verdana" w:hAnsi="Verdana"/>
          <w:sz w:val="24"/>
          <w:szCs w:val="24"/>
        </w:rPr>
        <w:t>999</w:t>
      </w:r>
      <w:r w:rsidR="00001A3A">
        <w:rPr>
          <w:rFonts w:ascii="Verdana" w:hAnsi="Verdana"/>
          <w:sz w:val="24"/>
          <w:szCs w:val="24"/>
        </w:rPr>
        <w:t xml:space="preserve"> calls</w:t>
      </w:r>
      <w:r w:rsidR="006D0EF6">
        <w:rPr>
          <w:rFonts w:ascii="Verdana" w:hAnsi="Verdana"/>
          <w:sz w:val="24"/>
          <w:szCs w:val="24"/>
        </w:rPr>
        <w:t xml:space="preserve">. </w:t>
      </w:r>
    </w:p>
    <w:p w:rsidR="004404DC" w:rsidRPr="00126E04" w:rsidRDefault="00AE361C" w:rsidP="00D1420F">
      <w:pPr>
        <w:pStyle w:val="ListParagraph"/>
        <w:numPr>
          <w:ilvl w:val="0"/>
          <w:numId w:val="20"/>
        </w:numPr>
        <w:shd w:val="clear" w:color="auto" w:fill="FFFFFF"/>
        <w:tabs>
          <w:tab w:val="left" w:pos="-141"/>
        </w:tabs>
        <w:rPr>
          <w:rFonts w:ascii="Verdana" w:hAnsi="Verdana"/>
        </w:rPr>
      </w:pPr>
      <w:r>
        <w:rPr>
          <w:rFonts w:ascii="Verdana" w:hAnsi="Verdana"/>
          <w:sz w:val="24"/>
          <w:szCs w:val="24"/>
        </w:rPr>
        <w:t>Chris Perry, Chief Technology Officer, Police Scotland</w:t>
      </w:r>
      <w:r w:rsidR="006D0EF6">
        <w:rPr>
          <w:rFonts w:ascii="Verdana" w:hAnsi="Verdana"/>
          <w:sz w:val="24"/>
          <w:szCs w:val="24"/>
        </w:rPr>
        <w:t>, advised the new contact platform will include the capability to report on the customer journey across multiple channels</w:t>
      </w:r>
      <w:r w:rsidR="002F3AE9">
        <w:rPr>
          <w:rFonts w:ascii="Verdana" w:hAnsi="Verdana"/>
          <w:sz w:val="24"/>
          <w:szCs w:val="24"/>
        </w:rPr>
        <w:t xml:space="preserve"> and </w:t>
      </w:r>
      <w:r w:rsidR="006D0EF6">
        <w:rPr>
          <w:rFonts w:ascii="Verdana" w:hAnsi="Verdana"/>
          <w:sz w:val="24"/>
          <w:szCs w:val="24"/>
        </w:rPr>
        <w:t>the new solution will have the capability to build in customer satisfaction surveys</w:t>
      </w:r>
      <w:r w:rsidR="00001A3A">
        <w:rPr>
          <w:rFonts w:ascii="Verdana" w:hAnsi="Verdana"/>
          <w:sz w:val="24"/>
          <w:szCs w:val="24"/>
        </w:rPr>
        <w:t>,</w:t>
      </w:r>
      <w:r w:rsidR="006D0EF6">
        <w:rPr>
          <w:rFonts w:ascii="Verdana" w:hAnsi="Verdana"/>
          <w:sz w:val="24"/>
          <w:szCs w:val="24"/>
        </w:rPr>
        <w:t xml:space="preserve"> </w:t>
      </w:r>
      <w:r w:rsidR="00BA550E">
        <w:rPr>
          <w:rFonts w:ascii="Verdana" w:hAnsi="Verdana"/>
          <w:sz w:val="24"/>
          <w:szCs w:val="24"/>
        </w:rPr>
        <w:t>which</w:t>
      </w:r>
      <w:r w:rsidR="006D0EF6">
        <w:rPr>
          <w:rFonts w:ascii="Verdana" w:hAnsi="Verdana"/>
          <w:sz w:val="24"/>
          <w:szCs w:val="24"/>
        </w:rPr>
        <w:t xml:space="preserve"> will be able to target those </w:t>
      </w:r>
      <w:r w:rsidR="00BA550E">
        <w:rPr>
          <w:rFonts w:ascii="Verdana" w:hAnsi="Verdana"/>
          <w:sz w:val="24"/>
          <w:szCs w:val="24"/>
        </w:rPr>
        <w:t>who</w:t>
      </w:r>
      <w:r w:rsidR="006D0EF6">
        <w:rPr>
          <w:rFonts w:ascii="Verdana" w:hAnsi="Verdana"/>
          <w:sz w:val="24"/>
          <w:szCs w:val="24"/>
        </w:rPr>
        <w:t xml:space="preserve"> have abandoned calls. </w:t>
      </w:r>
    </w:p>
    <w:p w:rsidR="00126E04" w:rsidRPr="006D0EF6" w:rsidRDefault="006D0EF6" w:rsidP="00D1420F">
      <w:pPr>
        <w:pStyle w:val="ListParagraph"/>
        <w:numPr>
          <w:ilvl w:val="0"/>
          <w:numId w:val="20"/>
        </w:numPr>
        <w:shd w:val="clear" w:color="auto" w:fill="FFFFFF"/>
        <w:tabs>
          <w:tab w:val="left" w:pos="-141"/>
        </w:tabs>
        <w:rPr>
          <w:rFonts w:ascii="Verdana" w:hAnsi="Verdana"/>
          <w:sz w:val="24"/>
          <w:szCs w:val="24"/>
        </w:rPr>
      </w:pPr>
      <w:r w:rsidRPr="006D0EF6">
        <w:rPr>
          <w:rFonts w:ascii="Verdana" w:hAnsi="Verdana"/>
          <w:sz w:val="24"/>
          <w:szCs w:val="24"/>
        </w:rPr>
        <w:t xml:space="preserve">The Chair asked </w:t>
      </w:r>
      <w:r w:rsidR="00522FFE">
        <w:rPr>
          <w:rFonts w:ascii="Verdana" w:hAnsi="Verdana"/>
          <w:sz w:val="24"/>
          <w:szCs w:val="24"/>
        </w:rPr>
        <w:t>whether</w:t>
      </w:r>
      <w:r w:rsidRPr="006D0EF6">
        <w:rPr>
          <w:rFonts w:ascii="Verdana" w:hAnsi="Verdana"/>
          <w:sz w:val="24"/>
          <w:szCs w:val="24"/>
        </w:rPr>
        <w:t xml:space="preserve"> there is a way to explore why calls are abandoned</w:t>
      </w:r>
      <w:r w:rsidR="00001A3A">
        <w:rPr>
          <w:rFonts w:ascii="Verdana" w:hAnsi="Verdana"/>
          <w:sz w:val="24"/>
          <w:szCs w:val="24"/>
        </w:rPr>
        <w:t>,</w:t>
      </w:r>
      <w:r w:rsidRPr="006D0EF6">
        <w:rPr>
          <w:rFonts w:ascii="Verdana" w:hAnsi="Verdana"/>
          <w:sz w:val="24"/>
          <w:szCs w:val="24"/>
        </w:rPr>
        <w:t xml:space="preserve"> such as manual dip sampling. ACC Hawkins advised Police Scotland will attempt to get as much information as possible and will add a new question to the user experience survey to try to understand the ease of contact question. Police Scotland know</w:t>
      </w:r>
      <w:r w:rsidR="00001A3A">
        <w:rPr>
          <w:rFonts w:ascii="Verdana" w:hAnsi="Verdana"/>
          <w:sz w:val="24"/>
          <w:szCs w:val="24"/>
        </w:rPr>
        <w:t>s</w:t>
      </w:r>
      <w:r w:rsidRPr="006D0EF6">
        <w:rPr>
          <w:rFonts w:ascii="Verdana" w:hAnsi="Verdana"/>
          <w:sz w:val="24"/>
          <w:szCs w:val="24"/>
        </w:rPr>
        <w:t xml:space="preserve"> 27% of people who dial 101 are looking for information only</w:t>
      </w:r>
      <w:r w:rsidR="00001A3A">
        <w:rPr>
          <w:rFonts w:ascii="Verdana" w:hAnsi="Verdana"/>
          <w:sz w:val="24"/>
          <w:szCs w:val="24"/>
        </w:rPr>
        <w:t>,</w:t>
      </w:r>
      <w:r w:rsidRPr="006D0EF6">
        <w:rPr>
          <w:rFonts w:ascii="Verdana" w:hAnsi="Verdana"/>
          <w:sz w:val="24"/>
          <w:szCs w:val="24"/>
        </w:rPr>
        <w:t xml:space="preserve"> and </w:t>
      </w:r>
      <w:r w:rsidR="00001A3A">
        <w:rPr>
          <w:rFonts w:ascii="Verdana" w:hAnsi="Verdana"/>
          <w:sz w:val="24"/>
          <w:szCs w:val="24"/>
        </w:rPr>
        <w:t>is</w:t>
      </w:r>
      <w:r w:rsidR="00001A3A" w:rsidRPr="006D0EF6">
        <w:rPr>
          <w:rFonts w:ascii="Verdana" w:hAnsi="Verdana"/>
          <w:sz w:val="24"/>
          <w:szCs w:val="24"/>
        </w:rPr>
        <w:t xml:space="preserve"> </w:t>
      </w:r>
      <w:r w:rsidRPr="006D0EF6">
        <w:rPr>
          <w:rFonts w:ascii="Verdana" w:hAnsi="Verdana"/>
          <w:sz w:val="24"/>
          <w:szCs w:val="24"/>
        </w:rPr>
        <w:t>working on improving the functionality of the current website</w:t>
      </w:r>
      <w:r w:rsidR="00001A3A">
        <w:rPr>
          <w:rFonts w:ascii="Verdana" w:hAnsi="Verdana"/>
          <w:sz w:val="24"/>
          <w:szCs w:val="24"/>
        </w:rPr>
        <w:t>,</w:t>
      </w:r>
      <w:r w:rsidRPr="006D0EF6">
        <w:rPr>
          <w:rFonts w:ascii="Verdana" w:hAnsi="Verdana"/>
          <w:sz w:val="24"/>
          <w:szCs w:val="24"/>
        </w:rPr>
        <w:t xml:space="preserve"> which </w:t>
      </w:r>
      <w:r w:rsidR="00001A3A">
        <w:rPr>
          <w:rFonts w:ascii="Verdana" w:hAnsi="Verdana"/>
          <w:sz w:val="24"/>
          <w:szCs w:val="24"/>
        </w:rPr>
        <w:t>should</w:t>
      </w:r>
      <w:r w:rsidR="00001A3A" w:rsidRPr="006D0EF6">
        <w:rPr>
          <w:rFonts w:ascii="Verdana" w:hAnsi="Verdana"/>
          <w:sz w:val="24"/>
          <w:szCs w:val="24"/>
        </w:rPr>
        <w:t xml:space="preserve"> </w:t>
      </w:r>
      <w:r w:rsidRPr="006D0EF6">
        <w:rPr>
          <w:rFonts w:ascii="Verdana" w:hAnsi="Verdana"/>
          <w:sz w:val="24"/>
          <w:szCs w:val="24"/>
        </w:rPr>
        <w:t xml:space="preserve">help to reduce these calls. </w:t>
      </w:r>
    </w:p>
    <w:p w:rsidR="00C56C15" w:rsidRPr="00AE4C36" w:rsidRDefault="006D0EF6" w:rsidP="00D1420F">
      <w:pPr>
        <w:pStyle w:val="ListParagraph"/>
        <w:numPr>
          <w:ilvl w:val="0"/>
          <w:numId w:val="20"/>
        </w:numPr>
        <w:shd w:val="clear" w:color="auto" w:fill="FFFFFF"/>
        <w:tabs>
          <w:tab w:val="left" w:pos="-141"/>
        </w:tabs>
        <w:rPr>
          <w:rFonts w:ascii="Verdana" w:hAnsi="Verdana"/>
        </w:rPr>
      </w:pPr>
      <w:r>
        <w:rPr>
          <w:rFonts w:ascii="Verdana" w:hAnsi="Verdana"/>
          <w:sz w:val="24"/>
          <w:szCs w:val="24"/>
        </w:rPr>
        <w:t xml:space="preserve">The Chair asked </w:t>
      </w:r>
      <w:r w:rsidR="00097106">
        <w:rPr>
          <w:rFonts w:ascii="Verdana" w:hAnsi="Verdana"/>
          <w:sz w:val="24"/>
          <w:szCs w:val="24"/>
        </w:rPr>
        <w:t xml:space="preserve">whether </w:t>
      </w:r>
      <w:r w:rsidR="004F7D49">
        <w:rPr>
          <w:rFonts w:ascii="Verdana" w:hAnsi="Verdana"/>
          <w:sz w:val="24"/>
          <w:szCs w:val="24"/>
        </w:rPr>
        <w:t xml:space="preserve">there </w:t>
      </w:r>
      <w:r>
        <w:rPr>
          <w:rFonts w:ascii="Verdana" w:hAnsi="Verdana"/>
          <w:sz w:val="24"/>
          <w:szCs w:val="24"/>
        </w:rPr>
        <w:t xml:space="preserve">has been an increase in 999 calls because of the message in the 101 call. Chief Supt. Newbigging advised there has been an increase of </w:t>
      </w:r>
      <w:r w:rsidR="00C56C15">
        <w:rPr>
          <w:rFonts w:ascii="Verdana" w:hAnsi="Verdana"/>
          <w:sz w:val="24"/>
          <w:szCs w:val="24"/>
        </w:rPr>
        <w:t>999 calls</w:t>
      </w:r>
      <w:r w:rsidR="00001A3A">
        <w:rPr>
          <w:rFonts w:ascii="Verdana" w:hAnsi="Verdana"/>
          <w:sz w:val="24"/>
          <w:szCs w:val="24"/>
        </w:rPr>
        <w:t>,</w:t>
      </w:r>
      <w:r>
        <w:rPr>
          <w:rFonts w:ascii="Verdana" w:hAnsi="Verdana"/>
          <w:sz w:val="24"/>
          <w:szCs w:val="24"/>
        </w:rPr>
        <w:t xml:space="preserve"> but there is no indication this is </w:t>
      </w:r>
      <w:r w:rsidR="00C56C15">
        <w:rPr>
          <w:rFonts w:ascii="Verdana" w:hAnsi="Verdana"/>
          <w:sz w:val="24"/>
          <w:szCs w:val="24"/>
        </w:rPr>
        <w:t xml:space="preserve">due to 101 calls being abandoned. He reassured members that Police Scotland make contact with all callers whose 999 calls are abandoned. </w:t>
      </w:r>
    </w:p>
    <w:p w:rsidR="00AE4C36" w:rsidRPr="00AE4C36" w:rsidRDefault="00AE4C36" w:rsidP="00AE4C36">
      <w:pPr>
        <w:pStyle w:val="ListParagraph"/>
        <w:numPr>
          <w:ilvl w:val="0"/>
          <w:numId w:val="20"/>
        </w:numPr>
        <w:shd w:val="clear" w:color="auto" w:fill="FFFFFF"/>
        <w:tabs>
          <w:tab w:val="left" w:pos="-141"/>
        </w:tabs>
        <w:rPr>
          <w:rFonts w:ascii="Verdana" w:hAnsi="Verdana"/>
        </w:rPr>
      </w:pPr>
      <w:r w:rsidRPr="00C56C15">
        <w:rPr>
          <w:rFonts w:ascii="Verdana" w:hAnsi="Verdana"/>
          <w:sz w:val="24"/>
          <w:szCs w:val="24"/>
        </w:rPr>
        <w:t>ACC Hawkins advised calls currently come in via a hard line</w:t>
      </w:r>
      <w:r w:rsidR="00001A3A">
        <w:rPr>
          <w:rFonts w:ascii="Verdana" w:hAnsi="Verdana"/>
          <w:sz w:val="24"/>
          <w:szCs w:val="24"/>
        </w:rPr>
        <w:t>,</w:t>
      </w:r>
      <w:r w:rsidRPr="00C56C15">
        <w:rPr>
          <w:rFonts w:ascii="Verdana" w:hAnsi="Verdana"/>
          <w:sz w:val="24"/>
          <w:szCs w:val="24"/>
        </w:rPr>
        <w:t xml:space="preserve"> which means calls can only be received </w:t>
      </w:r>
      <w:r w:rsidR="004F7D49">
        <w:rPr>
          <w:rFonts w:ascii="Verdana" w:hAnsi="Verdana"/>
          <w:sz w:val="24"/>
          <w:szCs w:val="24"/>
        </w:rPr>
        <w:t>within the</w:t>
      </w:r>
      <w:r w:rsidRPr="00C56C15">
        <w:rPr>
          <w:rFonts w:ascii="Verdana" w:hAnsi="Verdana"/>
          <w:sz w:val="24"/>
          <w:szCs w:val="24"/>
        </w:rPr>
        <w:t xml:space="preserve"> police estate</w:t>
      </w:r>
      <w:r w:rsidR="00001A3A">
        <w:rPr>
          <w:rFonts w:ascii="Verdana" w:hAnsi="Verdana"/>
          <w:sz w:val="24"/>
          <w:szCs w:val="24"/>
        </w:rPr>
        <w:t>.</w:t>
      </w:r>
      <w:r w:rsidRPr="00C56C15">
        <w:rPr>
          <w:rFonts w:ascii="Verdana" w:hAnsi="Verdana"/>
          <w:sz w:val="24"/>
          <w:szCs w:val="24"/>
        </w:rPr>
        <w:t xml:space="preserve"> </w:t>
      </w:r>
      <w:r w:rsidR="00001A3A">
        <w:rPr>
          <w:rFonts w:ascii="Verdana" w:hAnsi="Verdana"/>
          <w:sz w:val="24"/>
          <w:szCs w:val="24"/>
        </w:rPr>
        <w:t>H</w:t>
      </w:r>
      <w:r w:rsidR="004F7D49">
        <w:rPr>
          <w:rFonts w:ascii="Verdana" w:hAnsi="Verdana"/>
          <w:sz w:val="24"/>
          <w:szCs w:val="24"/>
        </w:rPr>
        <w:t>owever</w:t>
      </w:r>
      <w:r w:rsidR="00001A3A">
        <w:rPr>
          <w:rFonts w:ascii="Verdana" w:hAnsi="Verdana"/>
          <w:sz w:val="24"/>
          <w:szCs w:val="24"/>
        </w:rPr>
        <w:t>,</w:t>
      </w:r>
      <w:r w:rsidR="004F7D49" w:rsidRPr="00C56C15">
        <w:rPr>
          <w:rFonts w:ascii="Verdana" w:hAnsi="Verdana"/>
          <w:sz w:val="24"/>
          <w:szCs w:val="24"/>
        </w:rPr>
        <w:t xml:space="preserve"> </w:t>
      </w:r>
      <w:r w:rsidRPr="00C56C15">
        <w:rPr>
          <w:rFonts w:ascii="Verdana" w:hAnsi="Verdana"/>
          <w:sz w:val="24"/>
          <w:szCs w:val="24"/>
        </w:rPr>
        <w:t xml:space="preserve">this will change when the new systems come into practice. He </w:t>
      </w:r>
      <w:r w:rsidR="004F7D49">
        <w:rPr>
          <w:rFonts w:ascii="Verdana" w:hAnsi="Verdana"/>
          <w:sz w:val="24"/>
          <w:szCs w:val="24"/>
        </w:rPr>
        <w:t xml:space="preserve">also </w:t>
      </w:r>
      <w:r w:rsidR="002F3AE9">
        <w:rPr>
          <w:rFonts w:ascii="Verdana" w:hAnsi="Verdana"/>
          <w:sz w:val="24"/>
          <w:szCs w:val="24"/>
        </w:rPr>
        <w:lastRenderedPageBreak/>
        <w:t>referenced</w:t>
      </w:r>
      <w:r w:rsidRPr="00C56C15">
        <w:rPr>
          <w:rFonts w:ascii="Verdana" w:hAnsi="Verdana"/>
          <w:sz w:val="24"/>
          <w:szCs w:val="24"/>
        </w:rPr>
        <w:t xml:space="preserve"> </w:t>
      </w:r>
      <w:r w:rsidR="004F7D49">
        <w:rPr>
          <w:rFonts w:ascii="Verdana" w:hAnsi="Verdana"/>
          <w:sz w:val="24"/>
          <w:szCs w:val="24"/>
        </w:rPr>
        <w:t xml:space="preserve">that </w:t>
      </w:r>
      <w:r w:rsidRPr="00C56C15">
        <w:rPr>
          <w:rFonts w:ascii="Verdana" w:hAnsi="Verdana"/>
          <w:sz w:val="24"/>
          <w:szCs w:val="24"/>
        </w:rPr>
        <w:t xml:space="preserve">the </w:t>
      </w:r>
      <w:r w:rsidR="004F7D49">
        <w:rPr>
          <w:rFonts w:ascii="Verdana" w:hAnsi="Verdana"/>
          <w:sz w:val="24"/>
          <w:szCs w:val="24"/>
        </w:rPr>
        <w:t>service</w:t>
      </w:r>
      <w:r w:rsidR="004F7D49" w:rsidRPr="00C56C15">
        <w:rPr>
          <w:rFonts w:ascii="Verdana" w:hAnsi="Verdana"/>
          <w:sz w:val="24"/>
          <w:szCs w:val="24"/>
        </w:rPr>
        <w:t xml:space="preserve"> </w:t>
      </w:r>
      <w:r w:rsidRPr="00C56C15">
        <w:rPr>
          <w:rFonts w:ascii="Verdana" w:hAnsi="Verdana"/>
          <w:sz w:val="24"/>
          <w:szCs w:val="24"/>
        </w:rPr>
        <w:t>has been operating at 81%</w:t>
      </w:r>
      <w:r>
        <w:rPr>
          <w:rFonts w:ascii="Verdana" w:hAnsi="Verdana"/>
          <w:sz w:val="24"/>
          <w:szCs w:val="24"/>
        </w:rPr>
        <w:t xml:space="preserve"> capacity to ensure physical distancing is adhered to, </w:t>
      </w:r>
      <w:r w:rsidR="00001A3A">
        <w:rPr>
          <w:rFonts w:ascii="Verdana" w:hAnsi="Verdana"/>
          <w:sz w:val="24"/>
          <w:szCs w:val="24"/>
        </w:rPr>
        <w:t>which</w:t>
      </w:r>
      <w:r>
        <w:rPr>
          <w:rFonts w:ascii="Verdana" w:hAnsi="Verdana"/>
          <w:sz w:val="24"/>
          <w:szCs w:val="24"/>
        </w:rPr>
        <w:t xml:space="preserve"> has further reduced capacity</w:t>
      </w:r>
      <w:r w:rsidR="005F268F">
        <w:rPr>
          <w:rFonts w:ascii="Verdana" w:hAnsi="Verdana"/>
          <w:sz w:val="24"/>
          <w:szCs w:val="24"/>
        </w:rPr>
        <w:t xml:space="preserve">. </w:t>
      </w:r>
    </w:p>
    <w:p w:rsidR="00AE4C36" w:rsidRPr="00AE4C36" w:rsidRDefault="00C56C15" w:rsidP="00D1420F">
      <w:pPr>
        <w:pStyle w:val="ListParagraph"/>
        <w:numPr>
          <w:ilvl w:val="0"/>
          <w:numId w:val="20"/>
        </w:numPr>
        <w:shd w:val="clear" w:color="auto" w:fill="FFFFFF"/>
        <w:tabs>
          <w:tab w:val="left" w:pos="-141"/>
        </w:tabs>
        <w:rPr>
          <w:rFonts w:ascii="Verdana" w:hAnsi="Verdana"/>
        </w:rPr>
      </w:pPr>
      <w:r>
        <w:rPr>
          <w:rFonts w:ascii="Verdana" w:hAnsi="Verdana"/>
          <w:sz w:val="24"/>
          <w:szCs w:val="24"/>
        </w:rPr>
        <w:t xml:space="preserve">Members asked </w:t>
      </w:r>
      <w:r w:rsidR="00522FFE">
        <w:rPr>
          <w:rFonts w:ascii="Verdana" w:hAnsi="Verdana"/>
          <w:sz w:val="24"/>
          <w:szCs w:val="24"/>
        </w:rPr>
        <w:t>whether</w:t>
      </w:r>
      <w:r>
        <w:rPr>
          <w:rFonts w:ascii="Verdana" w:hAnsi="Verdana"/>
          <w:sz w:val="24"/>
          <w:szCs w:val="24"/>
        </w:rPr>
        <w:t xml:space="preserve"> there will be any specific issues in the lead up to and during COP26. ACC Hawkins </w:t>
      </w:r>
      <w:r w:rsidR="002F3AE9">
        <w:rPr>
          <w:rFonts w:ascii="Verdana" w:hAnsi="Verdana"/>
          <w:sz w:val="24"/>
          <w:szCs w:val="24"/>
        </w:rPr>
        <w:t>confirmed</w:t>
      </w:r>
      <w:r>
        <w:rPr>
          <w:rFonts w:ascii="Verdana" w:hAnsi="Verdana"/>
          <w:sz w:val="24"/>
          <w:szCs w:val="24"/>
        </w:rPr>
        <w:t xml:space="preserve"> there is a contingency</w:t>
      </w:r>
      <w:r w:rsidR="00001A3A">
        <w:rPr>
          <w:rFonts w:ascii="Verdana" w:hAnsi="Verdana"/>
          <w:sz w:val="24"/>
          <w:szCs w:val="24"/>
        </w:rPr>
        <w:t xml:space="preserve"> plan</w:t>
      </w:r>
      <w:r>
        <w:rPr>
          <w:rFonts w:ascii="Verdana" w:hAnsi="Verdana"/>
          <w:sz w:val="24"/>
          <w:szCs w:val="24"/>
        </w:rPr>
        <w:t xml:space="preserve"> in place to support events such as COP26</w:t>
      </w:r>
      <w:r w:rsidR="00001A3A">
        <w:rPr>
          <w:rFonts w:ascii="Verdana" w:hAnsi="Verdana"/>
          <w:sz w:val="24"/>
          <w:szCs w:val="24"/>
        </w:rPr>
        <w:t>,</w:t>
      </w:r>
      <w:r>
        <w:rPr>
          <w:rFonts w:ascii="Verdana" w:hAnsi="Verdana"/>
          <w:sz w:val="24"/>
          <w:szCs w:val="24"/>
        </w:rPr>
        <w:t xml:space="preserve"> and training is underway for the resolution team to handle 101 calls if needed and to seek volunteers from colleagues who have previously worked in this area</w:t>
      </w:r>
      <w:r w:rsidR="00AE4C36">
        <w:rPr>
          <w:rFonts w:ascii="Verdana" w:hAnsi="Verdana"/>
          <w:sz w:val="24"/>
          <w:szCs w:val="24"/>
        </w:rPr>
        <w:t>. Members</w:t>
      </w:r>
      <w:r w:rsidR="002F3AE9">
        <w:rPr>
          <w:rFonts w:ascii="Verdana" w:hAnsi="Verdana"/>
          <w:sz w:val="24"/>
          <w:szCs w:val="24"/>
        </w:rPr>
        <w:t xml:space="preserve"> </w:t>
      </w:r>
      <w:r w:rsidR="00AE4C36">
        <w:rPr>
          <w:rFonts w:ascii="Verdana" w:hAnsi="Verdana"/>
          <w:sz w:val="24"/>
          <w:szCs w:val="24"/>
        </w:rPr>
        <w:t xml:space="preserve">noted there is planning in place to use offices in Maryhill if required. </w:t>
      </w:r>
    </w:p>
    <w:p w:rsidR="00C56C15" w:rsidRPr="000E1A69" w:rsidRDefault="00AE4C36" w:rsidP="00D1420F">
      <w:pPr>
        <w:pStyle w:val="ListParagraph"/>
        <w:numPr>
          <w:ilvl w:val="0"/>
          <w:numId w:val="20"/>
        </w:numPr>
        <w:shd w:val="clear" w:color="auto" w:fill="FFFFFF"/>
        <w:tabs>
          <w:tab w:val="left" w:pos="-141"/>
        </w:tabs>
        <w:rPr>
          <w:rFonts w:ascii="Verdana" w:hAnsi="Verdana"/>
        </w:rPr>
      </w:pPr>
      <w:r>
        <w:rPr>
          <w:rFonts w:ascii="Verdana" w:hAnsi="Verdana"/>
          <w:sz w:val="24"/>
          <w:szCs w:val="24"/>
        </w:rPr>
        <w:t xml:space="preserve">ACC Hawkins advised </w:t>
      </w:r>
      <w:r w:rsidR="000E1A69">
        <w:rPr>
          <w:rFonts w:ascii="Verdana" w:hAnsi="Verdana"/>
          <w:sz w:val="24"/>
          <w:szCs w:val="24"/>
        </w:rPr>
        <w:t>the</w:t>
      </w:r>
      <w:r>
        <w:rPr>
          <w:rFonts w:ascii="Verdana" w:hAnsi="Verdana"/>
          <w:sz w:val="24"/>
          <w:szCs w:val="24"/>
        </w:rPr>
        <w:t xml:space="preserve"> contact assessment model will always prioritise those</w:t>
      </w:r>
      <w:r w:rsidR="000E1A69">
        <w:rPr>
          <w:rFonts w:ascii="Verdana" w:hAnsi="Verdana"/>
          <w:sz w:val="24"/>
          <w:szCs w:val="24"/>
        </w:rPr>
        <w:t xml:space="preserve"> who need the service based on assessment of threat, harm and vulnerability. He noted the resolution team </w:t>
      </w:r>
      <w:r w:rsidR="00001A3A">
        <w:rPr>
          <w:rFonts w:ascii="Verdana" w:hAnsi="Verdana"/>
          <w:sz w:val="24"/>
          <w:szCs w:val="24"/>
        </w:rPr>
        <w:t xml:space="preserve">has </w:t>
      </w:r>
      <w:r w:rsidR="000E1A69">
        <w:rPr>
          <w:rFonts w:ascii="Verdana" w:hAnsi="Verdana"/>
          <w:sz w:val="24"/>
          <w:szCs w:val="24"/>
        </w:rPr>
        <w:t xml:space="preserve">been able to increase the amount of </w:t>
      </w:r>
      <w:r w:rsidR="002F3AE9">
        <w:rPr>
          <w:rFonts w:ascii="Verdana" w:hAnsi="Verdana"/>
          <w:sz w:val="24"/>
          <w:szCs w:val="24"/>
        </w:rPr>
        <w:t>‘</w:t>
      </w:r>
      <w:r w:rsidR="000E1A69">
        <w:rPr>
          <w:rFonts w:ascii="Verdana" w:hAnsi="Verdana"/>
          <w:sz w:val="24"/>
          <w:szCs w:val="24"/>
        </w:rPr>
        <w:t>lower level</w:t>
      </w:r>
      <w:r w:rsidR="002F3AE9">
        <w:rPr>
          <w:rFonts w:ascii="Verdana" w:hAnsi="Verdana"/>
          <w:sz w:val="24"/>
          <w:szCs w:val="24"/>
        </w:rPr>
        <w:t>’</w:t>
      </w:r>
      <w:r w:rsidR="000E1A69">
        <w:rPr>
          <w:rFonts w:ascii="Verdana" w:hAnsi="Verdana"/>
          <w:sz w:val="24"/>
          <w:szCs w:val="24"/>
        </w:rPr>
        <w:t xml:space="preserve"> </w:t>
      </w:r>
      <w:r w:rsidR="00D1420F">
        <w:rPr>
          <w:rFonts w:ascii="Verdana" w:hAnsi="Verdana"/>
          <w:sz w:val="24"/>
          <w:szCs w:val="24"/>
        </w:rPr>
        <w:t xml:space="preserve">calls </w:t>
      </w:r>
      <w:r w:rsidR="00001A3A">
        <w:rPr>
          <w:rFonts w:ascii="Verdana" w:hAnsi="Verdana"/>
          <w:sz w:val="24"/>
          <w:szCs w:val="24"/>
        </w:rPr>
        <w:t xml:space="preserve">that </w:t>
      </w:r>
      <w:r w:rsidR="000E1A69">
        <w:rPr>
          <w:rFonts w:ascii="Verdana" w:hAnsi="Verdana"/>
          <w:sz w:val="24"/>
          <w:szCs w:val="24"/>
        </w:rPr>
        <w:t>are resolved remotely</w:t>
      </w:r>
      <w:r w:rsidR="00001A3A">
        <w:rPr>
          <w:rFonts w:ascii="Verdana" w:hAnsi="Verdana"/>
          <w:sz w:val="24"/>
          <w:szCs w:val="24"/>
        </w:rPr>
        <w:t>,</w:t>
      </w:r>
      <w:r w:rsidR="000E1A69">
        <w:rPr>
          <w:rFonts w:ascii="Verdana" w:hAnsi="Verdana"/>
          <w:sz w:val="24"/>
          <w:szCs w:val="24"/>
        </w:rPr>
        <w:t xml:space="preserve"> which has freed resource to respond to those calls </w:t>
      </w:r>
      <w:r w:rsidR="00001A3A">
        <w:rPr>
          <w:rFonts w:ascii="Verdana" w:hAnsi="Verdana"/>
          <w:sz w:val="24"/>
          <w:szCs w:val="24"/>
        </w:rPr>
        <w:t>requiring</w:t>
      </w:r>
      <w:r w:rsidR="000E1A69">
        <w:rPr>
          <w:rFonts w:ascii="Verdana" w:hAnsi="Verdana"/>
          <w:sz w:val="24"/>
          <w:szCs w:val="24"/>
        </w:rPr>
        <w:t xml:space="preserve"> </w:t>
      </w:r>
      <w:r w:rsidR="00200A1B">
        <w:rPr>
          <w:rFonts w:ascii="Verdana" w:hAnsi="Verdana"/>
          <w:sz w:val="24"/>
          <w:szCs w:val="24"/>
        </w:rPr>
        <w:t>a physical response and i</w:t>
      </w:r>
      <w:r w:rsidR="000E1A69">
        <w:rPr>
          <w:rFonts w:ascii="Verdana" w:hAnsi="Verdana"/>
          <w:sz w:val="24"/>
          <w:szCs w:val="24"/>
        </w:rPr>
        <w:t xml:space="preserve">nteraction. He </w:t>
      </w:r>
      <w:r w:rsidR="002F3AE9">
        <w:rPr>
          <w:rFonts w:ascii="Verdana" w:hAnsi="Verdana"/>
          <w:sz w:val="24"/>
          <w:szCs w:val="24"/>
        </w:rPr>
        <w:t>indicated</w:t>
      </w:r>
      <w:r w:rsidR="000E1A69">
        <w:rPr>
          <w:rFonts w:ascii="Verdana" w:hAnsi="Verdana"/>
          <w:sz w:val="24"/>
          <w:szCs w:val="24"/>
        </w:rPr>
        <w:t xml:space="preserve"> this provides some comfort as COP26 approaches</w:t>
      </w:r>
      <w:r w:rsidR="00001A3A">
        <w:rPr>
          <w:rFonts w:ascii="Verdana" w:hAnsi="Verdana"/>
          <w:sz w:val="24"/>
          <w:szCs w:val="24"/>
        </w:rPr>
        <w:t>.</w:t>
      </w:r>
      <w:r w:rsidR="000E1A69">
        <w:rPr>
          <w:rFonts w:ascii="Verdana" w:hAnsi="Verdana"/>
          <w:sz w:val="24"/>
          <w:szCs w:val="24"/>
        </w:rPr>
        <w:t xml:space="preserve"> </w:t>
      </w:r>
    </w:p>
    <w:p w:rsidR="000E1A69" w:rsidRPr="00200A1B" w:rsidRDefault="000E1A69" w:rsidP="00D1420F">
      <w:pPr>
        <w:pStyle w:val="ListParagraph"/>
        <w:numPr>
          <w:ilvl w:val="0"/>
          <w:numId w:val="20"/>
        </w:numPr>
        <w:shd w:val="clear" w:color="auto" w:fill="FFFFFF"/>
        <w:tabs>
          <w:tab w:val="left" w:pos="-141"/>
        </w:tabs>
        <w:rPr>
          <w:rFonts w:ascii="Verdana" w:hAnsi="Verdana"/>
        </w:rPr>
      </w:pPr>
      <w:r>
        <w:rPr>
          <w:rFonts w:ascii="Verdana" w:hAnsi="Verdana"/>
          <w:sz w:val="24"/>
          <w:szCs w:val="24"/>
        </w:rPr>
        <w:t xml:space="preserve">Chief Supt Newbigging </w:t>
      </w:r>
      <w:r w:rsidR="00200A1B">
        <w:rPr>
          <w:rFonts w:ascii="Verdana" w:hAnsi="Verdana"/>
          <w:sz w:val="24"/>
          <w:szCs w:val="24"/>
        </w:rPr>
        <w:t>reassured members</w:t>
      </w:r>
      <w:r>
        <w:rPr>
          <w:rFonts w:ascii="Verdana" w:hAnsi="Verdana"/>
          <w:sz w:val="24"/>
          <w:szCs w:val="24"/>
        </w:rPr>
        <w:t xml:space="preserve"> there are additional plans in place t</w:t>
      </w:r>
      <w:r w:rsidR="00200A1B">
        <w:rPr>
          <w:rFonts w:ascii="Verdana" w:hAnsi="Verdana"/>
          <w:sz w:val="24"/>
          <w:szCs w:val="24"/>
        </w:rPr>
        <w:t>o increase resourcing</w:t>
      </w:r>
      <w:r>
        <w:rPr>
          <w:rFonts w:ascii="Verdana" w:hAnsi="Verdana"/>
          <w:sz w:val="24"/>
          <w:szCs w:val="24"/>
        </w:rPr>
        <w:t xml:space="preserve"> during this period</w:t>
      </w:r>
      <w:r w:rsidR="00001A3A">
        <w:rPr>
          <w:rFonts w:ascii="Verdana" w:hAnsi="Verdana"/>
          <w:sz w:val="24"/>
          <w:szCs w:val="24"/>
        </w:rPr>
        <w:t>. These</w:t>
      </w:r>
      <w:r w:rsidR="00200A1B">
        <w:rPr>
          <w:rFonts w:ascii="Verdana" w:hAnsi="Verdana"/>
          <w:sz w:val="24"/>
          <w:szCs w:val="24"/>
        </w:rPr>
        <w:t xml:space="preserve"> include </w:t>
      </w:r>
      <w:r>
        <w:rPr>
          <w:rFonts w:ascii="Verdana" w:hAnsi="Verdana"/>
          <w:sz w:val="24"/>
          <w:szCs w:val="24"/>
        </w:rPr>
        <w:t>overtime</w:t>
      </w:r>
      <w:r w:rsidR="00001A3A">
        <w:rPr>
          <w:rFonts w:ascii="Verdana" w:hAnsi="Verdana"/>
          <w:sz w:val="24"/>
          <w:szCs w:val="24"/>
        </w:rPr>
        <w:t xml:space="preserve"> and</w:t>
      </w:r>
      <w:r w:rsidR="00200A1B">
        <w:rPr>
          <w:rFonts w:ascii="Verdana" w:hAnsi="Verdana"/>
          <w:sz w:val="24"/>
          <w:szCs w:val="24"/>
        </w:rPr>
        <w:t xml:space="preserve"> shift changes</w:t>
      </w:r>
      <w:r w:rsidR="00001A3A">
        <w:rPr>
          <w:rFonts w:ascii="Verdana" w:hAnsi="Verdana"/>
          <w:sz w:val="24"/>
          <w:szCs w:val="24"/>
        </w:rPr>
        <w:t>,</w:t>
      </w:r>
      <w:r w:rsidR="00200A1B">
        <w:rPr>
          <w:rFonts w:ascii="Verdana" w:hAnsi="Verdana"/>
          <w:sz w:val="24"/>
          <w:szCs w:val="24"/>
        </w:rPr>
        <w:t xml:space="preserve"> and there will be no annual leave during this period. He </w:t>
      </w:r>
      <w:r w:rsidR="00553B71">
        <w:rPr>
          <w:rFonts w:ascii="Verdana" w:hAnsi="Verdana"/>
          <w:sz w:val="24"/>
          <w:szCs w:val="24"/>
        </w:rPr>
        <w:t>referenced</w:t>
      </w:r>
      <w:r w:rsidR="00FC553A">
        <w:rPr>
          <w:rFonts w:ascii="Verdana" w:hAnsi="Verdana"/>
          <w:sz w:val="24"/>
          <w:szCs w:val="24"/>
        </w:rPr>
        <w:t xml:space="preserve"> </w:t>
      </w:r>
      <w:r w:rsidR="004F7D49">
        <w:rPr>
          <w:rFonts w:ascii="Verdana" w:hAnsi="Verdana"/>
          <w:sz w:val="24"/>
          <w:szCs w:val="24"/>
        </w:rPr>
        <w:t xml:space="preserve">that </w:t>
      </w:r>
      <w:r w:rsidR="00200A1B">
        <w:rPr>
          <w:rFonts w:ascii="Verdana" w:hAnsi="Verdana"/>
          <w:sz w:val="24"/>
          <w:szCs w:val="24"/>
        </w:rPr>
        <w:t>staff who are shielding</w:t>
      </w:r>
      <w:r w:rsidR="00FC553A">
        <w:rPr>
          <w:rFonts w:ascii="Verdana" w:hAnsi="Verdana"/>
          <w:sz w:val="24"/>
          <w:szCs w:val="24"/>
        </w:rPr>
        <w:t xml:space="preserve"> or </w:t>
      </w:r>
      <w:r w:rsidR="00200A1B">
        <w:rPr>
          <w:rFonts w:ascii="Verdana" w:hAnsi="Verdana"/>
          <w:sz w:val="24"/>
          <w:szCs w:val="24"/>
        </w:rPr>
        <w:t>pregnant have been able to work from home and respond to online enquiries</w:t>
      </w:r>
      <w:r w:rsidR="00FC553A">
        <w:rPr>
          <w:rFonts w:ascii="Verdana" w:hAnsi="Verdana"/>
          <w:sz w:val="24"/>
          <w:szCs w:val="24"/>
        </w:rPr>
        <w:t xml:space="preserve"> and reporting</w:t>
      </w:r>
      <w:r w:rsidR="00001A3A">
        <w:rPr>
          <w:rFonts w:ascii="Verdana" w:hAnsi="Verdana"/>
          <w:sz w:val="24"/>
          <w:szCs w:val="24"/>
        </w:rPr>
        <w:t>,</w:t>
      </w:r>
      <w:r w:rsidR="00200A1B">
        <w:rPr>
          <w:rFonts w:ascii="Verdana" w:hAnsi="Verdana"/>
          <w:sz w:val="24"/>
          <w:szCs w:val="24"/>
        </w:rPr>
        <w:t xml:space="preserve"> which has freed colleagues in the workplace to focus on answering calls. </w:t>
      </w:r>
    </w:p>
    <w:p w:rsidR="00200A1B" w:rsidRPr="00C56C15" w:rsidRDefault="00200A1B" w:rsidP="00D1420F">
      <w:pPr>
        <w:pStyle w:val="ListParagraph"/>
        <w:numPr>
          <w:ilvl w:val="0"/>
          <w:numId w:val="20"/>
        </w:numPr>
        <w:shd w:val="clear" w:color="auto" w:fill="FFFFFF"/>
        <w:tabs>
          <w:tab w:val="left" w:pos="-141"/>
        </w:tabs>
        <w:rPr>
          <w:rFonts w:ascii="Verdana" w:hAnsi="Verdana"/>
        </w:rPr>
      </w:pPr>
      <w:r>
        <w:rPr>
          <w:rFonts w:ascii="Verdana" w:hAnsi="Verdana"/>
          <w:sz w:val="24"/>
          <w:szCs w:val="24"/>
        </w:rPr>
        <w:t>Members asked what steps are being taken to reduce the immediate demand on the phone lines. ACC Hawkins advised during the pandemic</w:t>
      </w:r>
      <w:r w:rsidR="00001A3A">
        <w:rPr>
          <w:rFonts w:ascii="Verdana" w:hAnsi="Verdana"/>
          <w:sz w:val="24"/>
          <w:szCs w:val="24"/>
        </w:rPr>
        <w:t>,</w:t>
      </w:r>
      <w:r>
        <w:rPr>
          <w:rFonts w:ascii="Verdana" w:hAnsi="Verdana"/>
          <w:sz w:val="24"/>
          <w:szCs w:val="24"/>
        </w:rPr>
        <w:t xml:space="preserve"> calls increased to 101 where callers </w:t>
      </w:r>
      <w:r w:rsidR="004F7D49">
        <w:rPr>
          <w:rFonts w:ascii="Verdana" w:hAnsi="Verdana"/>
          <w:sz w:val="24"/>
          <w:szCs w:val="24"/>
        </w:rPr>
        <w:t xml:space="preserve">were </w:t>
      </w:r>
      <w:r>
        <w:rPr>
          <w:rFonts w:ascii="Verdana" w:hAnsi="Verdana"/>
          <w:sz w:val="24"/>
          <w:szCs w:val="24"/>
        </w:rPr>
        <w:t>seeking answers to Covid</w:t>
      </w:r>
      <w:r w:rsidR="004F7D49">
        <w:rPr>
          <w:rFonts w:ascii="Verdana" w:hAnsi="Verdana"/>
          <w:sz w:val="24"/>
          <w:szCs w:val="24"/>
        </w:rPr>
        <w:t xml:space="preserve"> related</w:t>
      </w:r>
      <w:r>
        <w:rPr>
          <w:rFonts w:ascii="Verdana" w:hAnsi="Verdana"/>
          <w:sz w:val="24"/>
          <w:szCs w:val="24"/>
        </w:rPr>
        <w:t xml:space="preserve"> questions</w:t>
      </w:r>
      <w:r w:rsidR="00A031E4">
        <w:rPr>
          <w:rFonts w:ascii="Verdana" w:hAnsi="Verdana"/>
          <w:sz w:val="24"/>
          <w:szCs w:val="24"/>
        </w:rPr>
        <w:t xml:space="preserve"> and other public service enquiries and there has been public engagement </w:t>
      </w:r>
      <w:r w:rsidR="00FC553A">
        <w:rPr>
          <w:rFonts w:ascii="Verdana" w:hAnsi="Verdana"/>
          <w:sz w:val="24"/>
          <w:szCs w:val="24"/>
        </w:rPr>
        <w:t>to mitigate this</w:t>
      </w:r>
      <w:r w:rsidR="00A031E4">
        <w:rPr>
          <w:rFonts w:ascii="Verdana" w:hAnsi="Verdana"/>
          <w:sz w:val="24"/>
          <w:szCs w:val="24"/>
        </w:rPr>
        <w:t xml:space="preserve">. </w:t>
      </w:r>
      <w:r>
        <w:rPr>
          <w:rFonts w:ascii="Verdana" w:hAnsi="Verdana"/>
          <w:sz w:val="24"/>
          <w:szCs w:val="24"/>
        </w:rPr>
        <w:t xml:space="preserve">He noted some colleagues have been calling this number to locate other </w:t>
      </w:r>
      <w:r w:rsidR="00A031E4">
        <w:rPr>
          <w:rFonts w:ascii="Verdana" w:hAnsi="Verdana"/>
          <w:sz w:val="24"/>
          <w:szCs w:val="24"/>
        </w:rPr>
        <w:t xml:space="preserve">staff members and an internal communication has been issued to reduce this. ACC Hawkins advised </w:t>
      </w:r>
      <w:r w:rsidR="00D1420F">
        <w:rPr>
          <w:rFonts w:ascii="Verdana" w:hAnsi="Verdana"/>
          <w:sz w:val="24"/>
          <w:szCs w:val="24"/>
        </w:rPr>
        <w:t>the</w:t>
      </w:r>
      <w:r w:rsidR="00A031E4">
        <w:rPr>
          <w:rFonts w:ascii="Verdana" w:hAnsi="Verdana"/>
          <w:sz w:val="24"/>
          <w:szCs w:val="24"/>
        </w:rPr>
        <w:t xml:space="preserve"> online reporting ability has increased over the last 18 months and video calling has been introduced</w:t>
      </w:r>
      <w:r w:rsidR="00001A3A">
        <w:rPr>
          <w:rFonts w:ascii="Verdana" w:hAnsi="Verdana"/>
          <w:sz w:val="24"/>
          <w:szCs w:val="24"/>
        </w:rPr>
        <w:t>, although</w:t>
      </w:r>
      <w:r w:rsidR="00A031E4">
        <w:rPr>
          <w:rFonts w:ascii="Verdana" w:hAnsi="Verdana"/>
          <w:sz w:val="24"/>
          <w:szCs w:val="24"/>
        </w:rPr>
        <w:t xml:space="preserve"> </w:t>
      </w:r>
      <w:r w:rsidR="00FC553A">
        <w:rPr>
          <w:rFonts w:ascii="Verdana" w:hAnsi="Verdana"/>
          <w:sz w:val="24"/>
          <w:szCs w:val="24"/>
        </w:rPr>
        <w:t xml:space="preserve">this </w:t>
      </w:r>
      <w:r w:rsidR="00A031E4">
        <w:rPr>
          <w:rFonts w:ascii="Verdana" w:hAnsi="Verdana"/>
          <w:sz w:val="24"/>
          <w:szCs w:val="24"/>
        </w:rPr>
        <w:t>has had a low impact with people preferring other methods of communication</w:t>
      </w:r>
      <w:r w:rsidR="005F268F">
        <w:rPr>
          <w:rFonts w:ascii="Verdana" w:hAnsi="Verdana"/>
          <w:sz w:val="24"/>
          <w:szCs w:val="24"/>
        </w:rPr>
        <w:t xml:space="preserve">. </w:t>
      </w:r>
    </w:p>
    <w:p w:rsidR="00C56C15" w:rsidRDefault="00011AD4" w:rsidP="00D1420F">
      <w:pPr>
        <w:pStyle w:val="ListParagraph"/>
        <w:numPr>
          <w:ilvl w:val="0"/>
          <w:numId w:val="20"/>
        </w:numPr>
        <w:shd w:val="clear" w:color="auto" w:fill="FFFFFF"/>
        <w:tabs>
          <w:tab w:val="left" w:pos="-141"/>
        </w:tabs>
        <w:rPr>
          <w:rFonts w:ascii="Verdana" w:hAnsi="Verdana"/>
          <w:sz w:val="24"/>
          <w:szCs w:val="24"/>
        </w:rPr>
      </w:pPr>
      <w:r>
        <w:rPr>
          <w:rFonts w:ascii="Verdana" w:hAnsi="Verdana"/>
          <w:sz w:val="24"/>
          <w:szCs w:val="24"/>
        </w:rPr>
        <w:t>Chief Supt</w:t>
      </w:r>
      <w:r w:rsidR="00097106">
        <w:rPr>
          <w:rFonts w:ascii="Verdana" w:hAnsi="Verdana"/>
          <w:sz w:val="24"/>
          <w:szCs w:val="24"/>
        </w:rPr>
        <w:t>.</w:t>
      </w:r>
      <w:r w:rsidRPr="00FC553A">
        <w:rPr>
          <w:rFonts w:ascii="Verdana" w:hAnsi="Verdana"/>
          <w:sz w:val="24"/>
          <w:szCs w:val="24"/>
        </w:rPr>
        <w:t xml:space="preserve"> </w:t>
      </w:r>
      <w:r w:rsidR="00A031E4" w:rsidRPr="00FC553A">
        <w:rPr>
          <w:rFonts w:ascii="Verdana" w:hAnsi="Verdana"/>
          <w:sz w:val="24"/>
          <w:szCs w:val="24"/>
        </w:rPr>
        <w:t>Newbiggin</w:t>
      </w:r>
      <w:r w:rsidR="005713F3">
        <w:rPr>
          <w:rFonts w:ascii="Verdana" w:hAnsi="Verdana"/>
          <w:sz w:val="24"/>
          <w:szCs w:val="24"/>
        </w:rPr>
        <w:t xml:space="preserve">g </w:t>
      </w:r>
      <w:r w:rsidR="002F3AE9">
        <w:rPr>
          <w:rFonts w:ascii="Verdana" w:hAnsi="Verdana"/>
          <w:sz w:val="24"/>
          <w:szCs w:val="24"/>
        </w:rPr>
        <w:t>stated</w:t>
      </w:r>
      <w:r w:rsidR="005713F3">
        <w:rPr>
          <w:rFonts w:ascii="Verdana" w:hAnsi="Verdana"/>
          <w:sz w:val="24"/>
          <w:szCs w:val="24"/>
        </w:rPr>
        <w:t xml:space="preserve"> colleagues </w:t>
      </w:r>
      <w:r w:rsidR="00D1420F">
        <w:rPr>
          <w:rFonts w:ascii="Verdana" w:hAnsi="Verdana"/>
          <w:sz w:val="24"/>
          <w:szCs w:val="24"/>
        </w:rPr>
        <w:t xml:space="preserve">in C3 </w:t>
      </w:r>
      <w:r w:rsidR="005713F3">
        <w:rPr>
          <w:rFonts w:ascii="Verdana" w:hAnsi="Verdana"/>
          <w:sz w:val="24"/>
          <w:szCs w:val="24"/>
        </w:rPr>
        <w:t xml:space="preserve">have played a dynamic part in reporting issues and emerging themes to the Corporate Communications </w:t>
      </w:r>
      <w:r w:rsidR="00466E23">
        <w:rPr>
          <w:rFonts w:ascii="Verdana" w:hAnsi="Verdana"/>
          <w:sz w:val="24"/>
          <w:szCs w:val="24"/>
        </w:rPr>
        <w:t xml:space="preserve">staff </w:t>
      </w:r>
      <w:r w:rsidR="005713F3">
        <w:rPr>
          <w:rFonts w:ascii="Verdana" w:hAnsi="Verdana"/>
          <w:sz w:val="24"/>
          <w:szCs w:val="24"/>
        </w:rPr>
        <w:t xml:space="preserve">who have been able to issue public communications via social media to help direct calls to other areas and organisations as appropriate. </w:t>
      </w:r>
    </w:p>
    <w:p w:rsidR="005713F3" w:rsidRDefault="005713F3" w:rsidP="00D1420F">
      <w:pPr>
        <w:pStyle w:val="ListParagraph"/>
        <w:numPr>
          <w:ilvl w:val="0"/>
          <w:numId w:val="20"/>
        </w:numPr>
        <w:shd w:val="clear" w:color="auto" w:fill="FFFFFF"/>
        <w:tabs>
          <w:tab w:val="left" w:pos="-141"/>
        </w:tabs>
        <w:rPr>
          <w:rFonts w:ascii="Verdana" w:hAnsi="Verdana"/>
          <w:sz w:val="24"/>
          <w:szCs w:val="24"/>
        </w:rPr>
      </w:pPr>
      <w:r>
        <w:rPr>
          <w:rFonts w:ascii="Verdana" w:hAnsi="Verdana"/>
          <w:sz w:val="24"/>
          <w:szCs w:val="24"/>
        </w:rPr>
        <w:t xml:space="preserve">In response to a question from the Chair on </w:t>
      </w:r>
      <w:r w:rsidR="006F5F27">
        <w:rPr>
          <w:rFonts w:ascii="Verdana" w:hAnsi="Verdana"/>
          <w:sz w:val="24"/>
          <w:szCs w:val="24"/>
        </w:rPr>
        <w:t xml:space="preserve">the </w:t>
      </w:r>
      <w:r>
        <w:rPr>
          <w:rFonts w:ascii="Verdana" w:hAnsi="Verdana"/>
          <w:sz w:val="24"/>
          <w:szCs w:val="24"/>
        </w:rPr>
        <w:t xml:space="preserve">added pressure </w:t>
      </w:r>
      <w:r w:rsidR="006F5F27">
        <w:rPr>
          <w:rFonts w:ascii="Verdana" w:hAnsi="Verdana"/>
          <w:sz w:val="24"/>
          <w:szCs w:val="24"/>
        </w:rPr>
        <w:t xml:space="preserve">of partnership working and non-police related enquiries from the public, Chief Supt Newbigging advised the social media teams have published guidance on when to use 999 and when to use 101 to eliminate some of these calls and Police Scotland is working with </w:t>
      </w:r>
      <w:r w:rsidR="006F5F27">
        <w:rPr>
          <w:rFonts w:ascii="Verdana" w:hAnsi="Verdana"/>
          <w:sz w:val="24"/>
          <w:szCs w:val="24"/>
        </w:rPr>
        <w:lastRenderedPageBreak/>
        <w:t xml:space="preserve">partner agencies as their services return to ensure callers are redirected to the appropriate service. </w:t>
      </w:r>
    </w:p>
    <w:p w:rsidR="006F5F27" w:rsidRDefault="006F5F27" w:rsidP="00D1420F">
      <w:pPr>
        <w:pStyle w:val="ListParagraph"/>
        <w:numPr>
          <w:ilvl w:val="0"/>
          <w:numId w:val="20"/>
        </w:numPr>
        <w:shd w:val="clear" w:color="auto" w:fill="FFFFFF"/>
        <w:tabs>
          <w:tab w:val="left" w:pos="-141"/>
        </w:tabs>
        <w:rPr>
          <w:rFonts w:ascii="Verdana" w:hAnsi="Verdana"/>
          <w:sz w:val="24"/>
          <w:szCs w:val="24"/>
        </w:rPr>
      </w:pPr>
      <w:r>
        <w:rPr>
          <w:rFonts w:ascii="Verdana" w:hAnsi="Verdana"/>
          <w:sz w:val="24"/>
          <w:szCs w:val="24"/>
        </w:rPr>
        <w:t>The Chair asked what the timescales are in relation to the introduction of the new systems and</w:t>
      </w:r>
      <w:r w:rsidR="00011AD4">
        <w:rPr>
          <w:rFonts w:ascii="Verdana" w:hAnsi="Verdana"/>
          <w:sz w:val="24"/>
          <w:szCs w:val="24"/>
        </w:rPr>
        <w:t>,</w:t>
      </w:r>
      <w:r>
        <w:rPr>
          <w:rFonts w:ascii="Verdana" w:hAnsi="Verdana"/>
          <w:sz w:val="24"/>
          <w:szCs w:val="24"/>
        </w:rPr>
        <w:t xml:space="preserve"> as this will not happen immediately</w:t>
      </w:r>
      <w:r w:rsidR="00011AD4">
        <w:rPr>
          <w:rFonts w:ascii="Verdana" w:hAnsi="Verdana"/>
          <w:sz w:val="24"/>
          <w:szCs w:val="24"/>
        </w:rPr>
        <w:t>,</w:t>
      </w:r>
      <w:r>
        <w:rPr>
          <w:rFonts w:ascii="Verdana" w:hAnsi="Verdana"/>
          <w:sz w:val="24"/>
          <w:szCs w:val="24"/>
        </w:rPr>
        <w:t xml:space="preserve"> </w:t>
      </w:r>
      <w:r w:rsidR="00D1420F">
        <w:rPr>
          <w:rFonts w:ascii="Verdana" w:hAnsi="Verdana"/>
          <w:sz w:val="24"/>
          <w:szCs w:val="24"/>
        </w:rPr>
        <w:t>whether</w:t>
      </w:r>
      <w:r>
        <w:rPr>
          <w:rFonts w:ascii="Verdana" w:hAnsi="Verdana"/>
          <w:sz w:val="24"/>
          <w:szCs w:val="24"/>
        </w:rPr>
        <w:t xml:space="preserve"> anything can be done to take pressure off </w:t>
      </w:r>
      <w:r w:rsidR="00011AD4">
        <w:rPr>
          <w:rFonts w:ascii="Verdana" w:hAnsi="Verdana"/>
          <w:sz w:val="24"/>
          <w:szCs w:val="24"/>
        </w:rPr>
        <w:t>the system in the interim</w:t>
      </w:r>
      <w:r>
        <w:rPr>
          <w:rFonts w:ascii="Verdana" w:hAnsi="Verdana"/>
          <w:sz w:val="24"/>
          <w:szCs w:val="24"/>
        </w:rPr>
        <w:t>. ACC Hawkins provided detail on the improved website availability and Chris Perry advised there have been some issues with the online reporting form</w:t>
      </w:r>
      <w:r w:rsidR="00B555DF">
        <w:rPr>
          <w:rFonts w:ascii="Verdana" w:hAnsi="Verdana"/>
          <w:sz w:val="24"/>
          <w:szCs w:val="24"/>
        </w:rPr>
        <w:t xml:space="preserve">. This </w:t>
      </w:r>
      <w:r>
        <w:rPr>
          <w:rFonts w:ascii="Verdana" w:hAnsi="Verdana"/>
          <w:sz w:val="24"/>
          <w:szCs w:val="24"/>
        </w:rPr>
        <w:t xml:space="preserve">will fixed in the near future. Members were advised Police Scotland </w:t>
      </w:r>
      <w:r w:rsidR="00B555DF">
        <w:rPr>
          <w:rFonts w:ascii="Verdana" w:hAnsi="Verdana"/>
          <w:sz w:val="24"/>
          <w:szCs w:val="24"/>
        </w:rPr>
        <w:t xml:space="preserve">is </w:t>
      </w:r>
      <w:r>
        <w:rPr>
          <w:rFonts w:ascii="Verdana" w:hAnsi="Verdana"/>
          <w:sz w:val="24"/>
          <w:szCs w:val="24"/>
        </w:rPr>
        <w:t xml:space="preserve">working through </w:t>
      </w:r>
      <w:r w:rsidR="00011AD4">
        <w:rPr>
          <w:rFonts w:ascii="Verdana" w:hAnsi="Verdana"/>
          <w:sz w:val="24"/>
          <w:szCs w:val="24"/>
        </w:rPr>
        <w:t xml:space="preserve">development of </w:t>
      </w:r>
      <w:r>
        <w:rPr>
          <w:rFonts w:ascii="Verdana" w:hAnsi="Verdana"/>
          <w:sz w:val="24"/>
          <w:szCs w:val="24"/>
        </w:rPr>
        <w:t>a full business case for the new system, and expect</w:t>
      </w:r>
      <w:r w:rsidR="00B555DF">
        <w:rPr>
          <w:rFonts w:ascii="Verdana" w:hAnsi="Verdana"/>
          <w:sz w:val="24"/>
          <w:szCs w:val="24"/>
        </w:rPr>
        <w:t>s</w:t>
      </w:r>
      <w:r>
        <w:rPr>
          <w:rFonts w:ascii="Verdana" w:hAnsi="Verdana"/>
          <w:sz w:val="24"/>
          <w:szCs w:val="24"/>
        </w:rPr>
        <w:t xml:space="preserve"> a new contract will be in place </w:t>
      </w:r>
      <w:r w:rsidR="00C133B1">
        <w:rPr>
          <w:rFonts w:ascii="Verdana" w:hAnsi="Verdana"/>
          <w:sz w:val="24"/>
          <w:szCs w:val="24"/>
        </w:rPr>
        <w:t>in early January 2022. This will be followed by a phased delivery</w:t>
      </w:r>
      <w:r w:rsidR="00B555DF">
        <w:rPr>
          <w:rFonts w:ascii="Verdana" w:hAnsi="Verdana"/>
          <w:sz w:val="24"/>
          <w:szCs w:val="24"/>
        </w:rPr>
        <w:t>,</w:t>
      </w:r>
      <w:r w:rsidR="00C133B1">
        <w:rPr>
          <w:rFonts w:ascii="Verdana" w:hAnsi="Verdana"/>
          <w:sz w:val="24"/>
          <w:szCs w:val="24"/>
        </w:rPr>
        <w:t xml:space="preserve"> </w:t>
      </w:r>
      <w:r w:rsidR="00D1420F">
        <w:rPr>
          <w:rFonts w:ascii="Verdana" w:hAnsi="Verdana"/>
          <w:sz w:val="24"/>
          <w:szCs w:val="24"/>
        </w:rPr>
        <w:t>which</w:t>
      </w:r>
      <w:r w:rsidR="00C133B1">
        <w:rPr>
          <w:rFonts w:ascii="Verdana" w:hAnsi="Verdana"/>
          <w:sz w:val="24"/>
          <w:szCs w:val="24"/>
        </w:rPr>
        <w:t xml:space="preserve"> will commence in the C3 division and will include working with the supplier to explore potential interim</w:t>
      </w:r>
      <w:r w:rsidR="00BC720D">
        <w:rPr>
          <w:rFonts w:ascii="Verdana" w:hAnsi="Verdana"/>
          <w:sz w:val="24"/>
          <w:szCs w:val="24"/>
        </w:rPr>
        <w:t xml:space="preserve"> Interactive Voice Response</w:t>
      </w:r>
      <w:r w:rsidR="00C133B1">
        <w:rPr>
          <w:rFonts w:ascii="Verdana" w:hAnsi="Verdana"/>
          <w:sz w:val="24"/>
          <w:szCs w:val="24"/>
        </w:rPr>
        <w:t xml:space="preserve"> </w:t>
      </w:r>
      <w:r w:rsidR="00BC720D">
        <w:rPr>
          <w:rFonts w:ascii="Verdana" w:hAnsi="Verdana"/>
          <w:sz w:val="24"/>
          <w:szCs w:val="24"/>
        </w:rPr>
        <w:t>(</w:t>
      </w:r>
      <w:r w:rsidR="00C133B1">
        <w:rPr>
          <w:rFonts w:ascii="Verdana" w:hAnsi="Verdana"/>
          <w:sz w:val="24"/>
          <w:szCs w:val="24"/>
        </w:rPr>
        <w:t>IVR</w:t>
      </w:r>
      <w:r w:rsidR="00BC720D">
        <w:rPr>
          <w:rFonts w:ascii="Verdana" w:hAnsi="Verdana"/>
          <w:sz w:val="24"/>
          <w:szCs w:val="24"/>
        </w:rPr>
        <w:t>)</w:t>
      </w:r>
      <w:r w:rsidR="00C133B1">
        <w:rPr>
          <w:rFonts w:ascii="Verdana" w:hAnsi="Verdana"/>
          <w:sz w:val="24"/>
          <w:szCs w:val="24"/>
        </w:rPr>
        <w:t xml:space="preserve"> digital solutions during the transition. </w:t>
      </w:r>
    </w:p>
    <w:p w:rsidR="00C133B1" w:rsidRPr="00FC553A" w:rsidRDefault="00C133B1" w:rsidP="00D1420F">
      <w:pPr>
        <w:pStyle w:val="ListParagraph"/>
        <w:numPr>
          <w:ilvl w:val="0"/>
          <w:numId w:val="20"/>
        </w:numPr>
        <w:shd w:val="clear" w:color="auto" w:fill="FFFFFF"/>
        <w:tabs>
          <w:tab w:val="left" w:pos="-141"/>
        </w:tabs>
        <w:rPr>
          <w:rFonts w:ascii="Verdana" w:hAnsi="Verdana"/>
          <w:sz w:val="24"/>
          <w:szCs w:val="24"/>
        </w:rPr>
      </w:pPr>
      <w:r>
        <w:rPr>
          <w:rFonts w:ascii="Verdana" w:hAnsi="Verdana"/>
          <w:sz w:val="24"/>
          <w:szCs w:val="24"/>
        </w:rPr>
        <w:t xml:space="preserve">The Chair asked for members to have sight of the data and the impact of any improvement activity and </w:t>
      </w:r>
      <w:r w:rsidR="00D1420F">
        <w:rPr>
          <w:rFonts w:ascii="Verdana" w:hAnsi="Verdana"/>
          <w:sz w:val="24"/>
          <w:szCs w:val="24"/>
        </w:rPr>
        <w:t>asked</w:t>
      </w:r>
      <w:r>
        <w:rPr>
          <w:rFonts w:ascii="Verdana" w:hAnsi="Verdana"/>
          <w:sz w:val="24"/>
          <w:szCs w:val="24"/>
        </w:rPr>
        <w:t xml:space="preserve"> Police Scotland </w:t>
      </w:r>
      <w:r w:rsidR="00D1420F">
        <w:rPr>
          <w:rFonts w:ascii="Verdana" w:hAnsi="Verdana"/>
          <w:sz w:val="24"/>
          <w:szCs w:val="24"/>
        </w:rPr>
        <w:t xml:space="preserve">to </w:t>
      </w:r>
      <w:r>
        <w:rPr>
          <w:rFonts w:ascii="Verdana" w:hAnsi="Verdana"/>
          <w:sz w:val="24"/>
          <w:szCs w:val="24"/>
        </w:rPr>
        <w:t xml:space="preserve">arrange a separate discussion with members to explore how best to support any ongoing improvement activity. </w:t>
      </w:r>
    </w:p>
    <w:p w:rsidR="005713F3" w:rsidRDefault="005713F3" w:rsidP="004404DC">
      <w:pPr>
        <w:shd w:val="clear" w:color="auto" w:fill="FFFFFF"/>
        <w:tabs>
          <w:tab w:val="left" w:pos="-141"/>
        </w:tabs>
        <w:rPr>
          <w:rFonts w:ascii="Verdana" w:hAnsi="Verdana"/>
          <w:b/>
        </w:rPr>
      </w:pPr>
    </w:p>
    <w:p w:rsidR="004404DC" w:rsidRDefault="004404DC" w:rsidP="004404DC">
      <w:pPr>
        <w:shd w:val="clear" w:color="auto" w:fill="FFFFFF"/>
        <w:tabs>
          <w:tab w:val="left" w:pos="-141"/>
        </w:tabs>
        <w:rPr>
          <w:rFonts w:ascii="Verdana" w:hAnsi="Verdana"/>
          <w:b/>
        </w:rPr>
      </w:pPr>
      <w:r w:rsidRPr="00D97BFA">
        <w:rPr>
          <w:rFonts w:ascii="Verdana" w:hAnsi="Verdana"/>
          <w:b/>
        </w:rPr>
        <w:t>Members noted the report</w:t>
      </w:r>
      <w:r w:rsidR="00C133B1">
        <w:rPr>
          <w:rFonts w:ascii="Verdana" w:hAnsi="Verdana"/>
          <w:b/>
        </w:rPr>
        <w:t xml:space="preserve"> and the following action </w:t>
      </w:r>
      <w:r>
        <w:rPr>
          <w:rFonts w:ascii="Verdana" w:hAnsi="Verdana"/>
          <w:b/>
        </w:rPr>
        <w:t>was agreed.</w:t>
      </w:r>
    </w:p>
    <w:p w:rsidR="004404DC" w:rsidRDefault="004404DC" w:rsidP="004404DC">
      <w:pPr>
        <w:shd w:val="clear" w:color="auto" w:fill="FFFFFF"/>
        <w:tabs>
          <w:tab w:val="left" w:pos="-141"/>
        </w:tabs>
        <w:rPr>
          <w:rFonts w:ascii="Verdana" w:hAnsi="Verdana" w:cs="Arial"/>
          <w:b/>
          <w:color w:val="FF0000"/>
        </w:rPr>
      </w:pPr>
    </w:p>
    <w:p w:rsidR="004404DC" w:rsidRPr="004404DC" w:rsidRDefault="004404DC" w:rsidP="004404DC">
      <w:pPr>
        <w:shd w:val="clear" w:color="auto" w:fill="FFFFFF"/>
        <w:tabs>
          <w:tab w:val="left" w:pos="-141"/>
        </w:tabs>
        <w:rPr>
          <w:rFonts w:ascii="Verdana" w:hAnsi="Verdana"/>
          <w:highlight w:val="yellow"/>
        </w:rPr>
      </w:pPr>
      <w:r w:rsidRPr="004404DC">
        <w:rPr>
          <w:rFonts w:ascii="Verdana" w:hAnsi="Verdana" w:cs="Arial"/>
          <w:b/>
          <w:color w:val="FF0000"/>
        </w:rPr>
        <w:t>PPC – 20210901-007</w:t>
      </w:r>
      <w:r w:rsidRPr="004404DC">
        <w:rPr>
          <w:rFonts w:ascii="Verdana" w:hAnsi="Verdana" w:cs="Arial"/>
          <w:color w:val="FF0000"/>
        </w:rPr>
        <w:t xml:space="preserve"> </w:t>
      </w:r>
      <w:r w:rsidRPr="004404DC">
        <w:rPr>
          <w:rFonts w:ascii="Verdana" w:hAnsi="Verdana" w:cs="Arial"/>
        </w:rPr>
        <w:t xml:space="preserve">- </w:t>
      </w:r>
      <w:r w:rsidRPr="004404DC">
        <w:rPr>
          <w:rFonts w:ascii="Verdana" w:hAnsi="Verdana"/>
          <w:b/>
          <w:bCs/>
        </w:rPr>
        <w:t xml:space="preserve">Modernised Contact Strategy: </w:t>
      </w:r>
      <w:r w:rsidR="00B555DF">
        <w:rPr>
          <w:rFonts w:ascii="Verdana" w:hAnsi="Verdana"/>
          <w:bCs/>
        </w:rPr>
        <w:t>S</w:t>
      </w:r>
      <w:r w:rsidRPr="004404DC">
        <w:rPr>
          <w:rFonts w:ascii="Verdana" w:hAnsi="Verdana"/>
          <w:bCs/>
        </w:rPr>
        <w:t>ession to be arranged with Committee Members and Police Scotland to discuss how best to support current improvement activity.</w:t>
      </w:r>
    </w:p>
    <w:p w:rsidR="002D4449" w:rsidRDefault="002D4449" w:rsidP="002D4449">
      <w:pPr>
        <w:shd w:val="clear" w:color="auto" w:fill="FFFFFF"/>
        <w:tabs>
          <w:tab w:val="left" w:pos="-141"/>
        </w:tabs>
        <w:rPr>
          <w:rFonts w:ascii="Verdana" w:hAnsi="Verdana"/>
          <w:highlight w:val="yellow"/>
        </w:rPr>
      </w:pPr>
    </w:p>
    <w:p w:rsidR="006F105A" w:rsidRDefault="006F105A" w:rsidP="002D4449">
      <w:pPr>
        <w:shd w:val="clear" w:color="auto" w:fill="FFFFFF"/>
        <w:tabs>
          <w:tab w:val="left" w:pos="-141"/>
        </w:tabs>
        <w:rPr>
          <w:rFonts w:ascii="Verdana" w:hAnsi="Verdana"/>
          <w:b/>
        </w:rPr>
      </w:pPr>
    </w:p>
    <w:p w:rsidR="002D4449" w:rsidRPr="002D4449" w:rsidRDefault="002D4449" w:rsidP="002D4449">
      <w:pPr>
        <w:shd w:val="clear" w:color="auto" w:fill="FFFFFF"/>
        <w:tabs>
          <w:tab w:val="left" w:pos="-141"/>
        </w:tabs>
        <w:rPr>
          <w:rFonts w:ascii="Verdana" w:hAnsi="Verdana"/>
        </w:rPr>
      </w:pPr>
      <w:r w:rsidRPr="002D4449">
        <w:rPr>
          <w:rFonts w:ascii="Verdana" w:hAnsi="Verdana"/>
          <w:b/>
        </w:rPr>
        <w:t>3.</w:t>
      </w:r>
      <w:r w:rsidRPr="002D4449">
        <w:rPr>
          <w:rFonts w:ascii="Verdana" w:hAnsi="Verdana"/>
        </w:rPr>
        <w:t xml:space="preserve"> </w:t>
      </w:r>
      <w:r w:rsidRPr="002D4449">
        <w:rPr>
          <w:rFonts w:ascii="Verdana" w:eastAsia="Times New Roman" w:hAnsi="Verdana" w:cs="Calibri"/>
          <w:b/>
        </w:rPr>
        <w:t>Operational Policing Policy Reports</w:t>
      </w:r>
    </w:p>
    <w:p w:rsidR="000D4359" w:rsidRPr="00E04D1B" w:rsidRDefault="000D4359" w:rsidP="000D4359">
      <w:pPr>
        <w:rPr>
          <w:rFonts w:ascii="Verdana" w:hAnsi="Verdana"/>
        </w:rPr>
      </w:pPr>
    </w:p>
    <w:p w:rsidR="002C6524" w:rsidRPr="002C6524" w:rsidRDefault="002C6524" w:rsidP="002C6524">
      <w:pPr>
        <w:rPr>
          <w:rFonts w:ascii="Verdana" w:hAnsi="Verdana"/>
          <w:b/>
          <w:sz w:val="22"/>
          <w:szCs w:val="22"/>
        </w:rPr>
      </w:pPr>
      <w:r w:rsidRPr="002C6524">
        <w:rPr>
          <w:rFonts w:ascii="Verdana" w:hAnsi="Verdana"/>
          <w:b/>
        </w:rPr>
        <w:t xml:space="preserve">3.1 Taser </w:t>
      </w:r>
      <w:r w:rsidRPr="002D4449">
        <w:rPr>
          <w:rFonts w:ascii="Verdana" w:hAnsi="Verdana"/>
          <w:b/>
        </w:rPr>
        <w:t>Rollout a</w:t>
      </w:r>
      <w:r w:rsidRPr="002C6524">
        <w:rPr>
          <w:rFonts w:ascii="Verdana" w:hAnsi="Verdana"/>
          <w:b/>
        </w:rPr>
        <w:t xml:space="preserve">nd Public Consultation Update  </w:t>
      </w:r>
    </w:p>
    <w:p w:rsidR="002C6524" w:rsidRDefault="002C6524" w:rsidP="002C6524"/>
    <w:p w:rsidR="002C6524" w:rsidRDefault="002C6524" w:rsidP="002C6524">
      <w:pPr>
        <w:shd w:val="clear" w:color="auto" w:fill="FFFFFF"/>
        <w:tabs>
          <w:tab w:val="left" w:pos="-141"/>
        </w:tabs>
        <w:rPr>
          <w:rFonts w:ascii="Verdana" w:hAnsi="Verdana"/>
        </w:rPr>
      </w:pPr>
      <w:r>
        <w:rPr>
          <w:rFonts w:ascii="Verdana" w:eastAsia="Times New Roman" w:hAnsi="Verdana"/>
          <w:color w:val="000000"/>
        </w:rPr>
        <w:t>Members noted the paper, with ACC Mark Williams providing</w:t>
      </w:r>
      <w:r>
        <w:rPr>
          <w:rFonts w:ascii="Verdana" w:hAnsi="Verdana" w:cs="Verdana"/>
        </w:rPr>
        <w:t xml:space="preserve"> </w:t>
      </w:r>
      <w:r>
        <w:rPr>
          <w:rFonts w:ascii="Verdana" w:hAnsi="Verdana"/>
        </w:rPr>
        <w:t>an overview. The following points were highlighted and discussed:</w:t>
      </w:r>
    </w:p>
    <w:p w:rsidR="002C6524" w:rsidRDefault="002C6524" w:rsidP="002C6524">
      <w:pPr>
        <w:shd w:val="clear" w:color="auto" w:fill="FFFFFF"/>
        <w:tabs>
          <w:tab w:val="left" w:pos="-141"/>
        </w:tabs>
        <w:rPr>
          <w:rFonts w:ascii="Verdana" w:hAnsi="Verdana"/>
        </w:rPr>
      </w:pPr>
    </w:p>
    <w:p w:rsidR="002C6524" w:rsidRPr="002C6524" w:rsidRDefault="002C6524" w:rsidP="00152F43">
      <w:pPr>
        <w:pStyle w:val="ListParagraph"/>
        <w:numPr>
          <w:ilvl w:val="0"/>
          <w:numId w:val="13"/>
        </w:numPr>
        <w:shd w:val="clear" w:color="auto" w:fill="FFFFFF"/>
        <w:tabs>
          <w:tab w:val="left" w:pos="-141"/>
        </w:tabs>
        <w:spacing w:after="160" w:line="256" w:lineRule="auto"/>
        <w:rPr>
          <w:rFonts w:ascii="Verdana" w:hAnsi="Verdana"/>
          <w:sz w:val="24"/>
          <w:szCs w:val="24"/>
        </w:rPr>
      </w:pPr>
      <w:r w:rsidRPr="002C6524">
        <w:rPr>
          <w:rFonts w:ascii="Verdana" w:hAnsi="Verdana"/>
          <w:sz w:val="24"/>
          <w:szCs w:val="24"/>
        </w:rPr>
        <w:t>ACC Williams advised there had been a number of ‘meeting and briefing’ sessions with key stakeholders</w:t>
      </w:r>
      <w:r w:rsidR="005F268F">
        <w:rPr>
          <w:rFonts w:ascii="Verdana" w:hAnsi="Verdana"/>
          <w:sz w:val="24"/>
          <w:szCs w:val="24"/>
        </w:rPr>
        <w:t xml:space="preserve">. </w:t>
      </w:r>
      <w:r w:rsidRPr="002C6524">
        <w:rPr>
          <w:rFonts w:ascii="Verdana" w:hAnsi="Verdana"/>
          <w:sz w:val="24"/>
          <w:szCs w:val="24"/>
        </w:rPr>
        <w:t xml:space="preserve">Police Scotland </w:t>
      </w:r>
      <w:r w:rsidR="00B555DF">
        <w:rPr>
          <w:rFonts w:ascii="Verdana" w:hAnsi="Verdana"/>
          <w:sz w:val="24"/>
          <w:szCs w:val="24"/>
        </w:rPr>
        <w:t>has</w:t>
      </w:r>
      <w:r w:rsidR="00B555DF" w:rsidRPr="002C6524">
        <w:rPr>
          <w:rFonts w:ascii="Verdana" w:hAnsi="Verdana"/>
          <w:sz w:val="24"/>
          <w:szCs w:val="24"/>
        </w:rPr>
        <w:t xml:space="preserve"> </w:t>
      </w:r>
      <w:r w:rsidRPr="002C6524">
        <w:rPr>
          <w:rFonts w:ascii="Verdana" w:hAnsi="Verdana"/>
          <w:sz w:val="24"/>
          <w:szCs w:val="24"/>
        </w:rPr>
        <w:t>written to a number of partners for further engagement, with many of these partners attend</w:t>
      </w:r>
      <w:r w:rsidR="00011AD4">
        <w:rPr>
          <w:rFonts w:ascii="Verdana" w:hAnsi="Verdana"/>
          <w:sz w:val="24"/>
          <w:szCs w:val="24"/>
        </w:rPr>
        <w:t>ing</w:t>
      </w:r>
      <w:r w:rsidRPr="002C6524">
        <w:rPr>
          <w:rFonts w:ascii="Verdana" w:hAnsi="Verdana"/>
          <w:sz w:val="24"/>
          <w:szCs w:val="24"/>
        </w:rPr>
        <w:t xml:space="preserve"> further briefings</w:t>
      </w:r>
      <w:r w:rsidR="005F268F">
        <w:rPr>
          <w:rFonts w:ascii="Verdana" w:hAnsi="Verdana"/>
          <w:sz w:val="24"/>
          <w:szCs w:val="24"/>
        </w:rPr>
        <w:t xml:space="preserve">. </w:t>
      </w:r>
      <w:r w:rsidRPr="002C6524">
        <w:rPr>
          <w:rFonts w:ascii="Verdana" w:hAnsi="Verdana"/>
          <w:sz w:val="24"/>
          <w:szCs w:val="24"/>
        </w:rPr>
        <w:t xml:space="preserve">Police Scotland </w:t>
      </w:r>
      <w:r w:rsidR="00B555DF">
        <w:rPr>
          <w:rFonts w:ascii="Verdana" w:hAnsi="Verdana"/>
          <w:sz w:val="24"/>
          <w:szCs w:val="24"/>
        </w:rPr>
        <w:t>is</w:t>
      </w:r>
      <w:r w:rsidR="00B555DF" w:rsidRPr="002C6524">
        <w:rPr>
          <w:rFonts w:ascii="Verdana" w:hAnsi="Verdana"/>
          <w:sz w:val="24"/>
          <w:szCs w:val="24"/>
        </w:rPr>
        <w:t xml:space="preserve"> </w:t>
      </w:r>
      <w:r w:rsidRPr="002C6524">
        <w:rPr>
          <w:rFonts w:ascii="Verdana" w:hAnsi="Verdana"/>
          <w:sz w:val="24"/>
          <w:szCs w:val="24"/>
        </w:rPr>
        <w:t xml:space="preserve">waiting for a response from organisations </w:t>
      </w:r>
      <w:r w:rsidR="00B555DF">
        <w:rPr>
          <w:rFonts w:ascii="Verdana" w:hAnsi="Verdana"/>
          <w:sz w:val="24"/>
          <w:szCs w:val="24"/>
        </w:rPr>
        <w:t>that</w:t>
      </w:r>
      <w:r w:rsidR="00B555DF" w:rsidRPr="002C6524">
        <w:rPr>
          <w:rFonts w:ascii="Verdana" w:hAnsi="Verdana"/>
          <w:sz w:val="24"/>
          <w:szCs w:val="24"/>
        </w:rPr>
        <w:t xml:space="preserve"> </w:t>
      </w:r>
      <w:r w:rsidRPr="002C6524">
        <w:rPr>
          <w:rFonts w:ascii="Verdana" w:hAnsi="Verdana"/>
          <w:sz w:val="24"/>
          <w:szCs w:val="24"/>
        </w:rPr>
        <w:t xml:space="preserve">represent children and young people and will continue to reach out to these organisations. </w:t>
      </w:r>
    </w:p>
    <w:p w:rsidR="002C6524" w:rsidRPr="002C6524" w:rsidRDefault="002C6524" w:rsidP="00152F43">
      <w:pPr>
        <w:pStyle w:val="ListParagraph"/>
        <w:numPr>
          <w:ilvl w:val="0"/>
          <w:numId w:val="13"/>
        </w:numPr>
        <w:shd w:val="clear" w:color="auto" w:fill="FFFFFF"/>
        <w:tabs>
          <w:tab w:val="left" w:pos="-141"/>
        </w:tabs>
        <w:spacing w:after="160" w:line="256" w:lineRule="auto"/>
        <w:rPr>
          <w:rFonts w:ascii="Verdana" w:hAnsi="Verdana"/>
          <w:sz w:val="24"/>
          <w:szCs w:val="24"/>
        </w:rPr>
      </w:pPr>
      <w:r w:rsidRPr="002C6524">
        <w:rPr>
          <w:rFonts w:ascii="Verdana" w:hAnsi="Verdana"/>
          <w:sz w:val="24"/>
          <w:szCs w:val="24"/>
        </w:rPr>
        <w:t>ACC Williams advised as a result of the consultation and feedback process, changes have been made to parts of the training</w:t>
      </w:r>
      <w:r w:rsidR="00B555DF">
        <w:rPr>
          <w:rFonts w:ascii="Verdana" w:hAnsi="Verdana"/>
          <w:sz w:val="24"/>
          <w:szCs w:val="24"/>
        </w:rPr>
        <w:t>,</w:t>
      </w:r>
      <w:r w:rsidRPr="002C6524">
        <w:rPr>
          <w:rFonts w:ascii="Verdana" w:hAnsi="Verdana"/>
          <w:sz w:val="24"/>
          <w:szCs w:val="24"/>
        </w:rPr>
        <w:t xml:space="preserve"> and engagement will continue through the advisory group structure. </w:t>
      </w:r>
    </w:p>
    <w:p w:rsidR="002C6524" w:rsidRPr="002C6524" w:rsidRDefault="002C6524" w:rsidP="00152F43">
      <w:pPr>
        <w:pStyle w:val="ListParagraph"/>
        <w:numPr>
          <w:ilvl w:val="0"/>
          <w:numId w:val="13"/>
        </w:numPr>
        <w:shd w:val="clear" w:color="auto" w:fill="FFFFFF"/>
        <w:tabs>
          <w:tab w:val="left" w:pos="-141"/>
        </w:tabs>
        <w:spacing w:after="160" w:line="256" w:lineRule="auto"/>
        <w:rPr>
          <w:rFonts w:ascii="Verdana" w:hAnsi="Verdana"/>
          <w:sz w:val="24"/>
          <w:szCs w:val="24"/>
        </w:rPr>
      </w:pPr>
      <w:r w:rsidRPr="002C6524">
        <w:rPr>
          <w:rFonts w:ascii="Verdana" w:hAnsi="Verdana"/>
          <w:sz w:val="24"/>
          <w:szCs w:val="24"/>
        </w:rPr>
        <w:lastRenderedPageBreak/>
        <w:t xml:space="preserve">Members were advised this paper had been presented to Police Scotland’s Senior Leadership Board and the Chief Constable intimated his satisfaction with the progress of the Taser rollout. </w:t>
      </w:r>
    </w:p>
    <w:p w:rsidR="002C6524" w:rsidRPr="002C6524" w:rsidRDefault="002C6524" w:rsidP="00152F43">
      <w:pPr>
        <w:pStyle w:val="ListParagraph"/>
        <w:numPr>
          <w:ilvl w:val="0"/>
          <w:numId w:val="13"/>
        </w:numPr>
        <w:shd w:val="clear" w:color="auto" w:fill="FFFFFF"/>
        <w:tabs>
          <w:tab w:val="left" w:pos="-141"/>
        </w:tabs>
        <w:spacing w:after="160" w:line="256" w:lineRule="auto"/>
        <w:rPr>
          <w:rFonts w:ascii="Verdana" w:hAnsi="Verdana"/>
          <w:sz w:val="24"/>
          <w:szCs w:val="24"/>
        </w:rPr>
      </w:pPr>
      <w:r w:rsidRPr="002C6524">
        <w:rPr>
          <w:rFonts w:ascii="Verdana" w:hAnsi="Verdana"/>
          <w:sz w:val="24"/>
          <w:szCs w:val="24"/>
        </w:rPr>
        <w:t>ACC Williams advised Police Scotland intend</w:t>
      </w:r>
      <w:r w:rsidR="00B555DF">
        <w:rPr>
          <w:rFonts w:ascii="Verdana" w:hAnsi="Verdana"/>
          <w:sz w:val="24"/>
          <w:szCs w:val="24"/>
        </w:rPr>
        <w:t>s</w:t>
      </w:r>
      <w:r w:rsidRPr="002C6524">
        <w:rPr>
          <w:rFonts w:ascii="Verdana" w:hAnsi="Verdana"/>
          <w:sz w:val="24"/>
          <w:szCs w:val="24"/>
        </w:rPr>
        <w:t xml:space="preserve"> to commence the </w:t>
      </w:r>
      <w:r w:rsidR="00B555DF">
        <w:rPr>
          <w:rFonts w:ascii="Verdana" w:hAnsi="Verdana"/>
          <w:sz w:val="24"/>
          <w:szCs w:val="24"/>
        </w:rPr>
        <w:t>additional</w:t>
      </w:r>
      <w:r w:rsidR="00B555DF" w:rsidRPr="002C6524">
        <w:rPr>
          <w:rFonts w:ascii="Verdana" w:hAnsi="Verdana"/>
          <w:sz w:val="24"/>
          <w:szCs w:val="24"/>
        </w:rPr>
        <w:t xml:space="preserve"> </w:t>
      </w:r>
      <w:r w:rsidRPr="002C6524">
        <w:rPr>
          <w:rFonts w:ascii="Verdana" w:hAnsi="Verdana"/>
          <w:sz w:val="24"/>
          <w:szCs w:val="24"/>
        </w:rPr>
        <w:t xml:space="preserve">training </w:t>
      </w:r>
      <w:r w:rsidR="007B1EC6">
        <w:rPr>
          <w:rFonts w:ascii="Verdana" w:hAnsi="Verdana"/>
          <w:sz w:val="24"/>
          <w:szCs w:val="24"/>
        </w:rPr>
        <w:t xml:space="preserve">in </w:t>
      </w:r>
      <w:r w:rsidRPr="002C6524">
        <w:rPr>
          <w:rFonts w:ascii="Verdana" w:hAnsi="Verdana"/>
          <w:sz w:val="24"/>
          <w:szCs w:val="24"/>
        </w:rPr>
        <w:t>the next few months and to increase the cadre of trained officers by 350 before the end of the current financial year</w:t>
      </w:r>
      <w:r w:rsidR="00B555DF">
        <w:rPr>
          <w:rFonts w:ascii="Verdana" w:hAnsi="Verdana"/>
          <w:sz w:val="24"/>
          <w:szCs w:val="24"/>
        </w:rPr>
        <w:t>.</w:t>
      </w:r>
      <w:r w:rsidRPr="002C6524">
        <w:rPr>
          <w:rFonts w:ascii="Verdana" w:hAnsi="Verdana"/>
          <w:sz w:val="24"/>
          <w:szCs w:val="24"/>
        </w:rPr>
        <w:t xml:space="preserve"> </w:t>
      </w:r>
      <w:r w:rsidR="00B555DF">
        <w:rPr>
          <w:rFonts w:ascii="Verdana" w:hAnsi="Verdana"/>
          <w:sz w:val="24"/>
          <w:szCs w:val="24"/>
        </w:rPr>
        <w:t>T</w:t>
      </w:r>
      <w:r w:rsidRPr="002C6524">
        <w:rPr>
          <w:rFonts w:ascii="Verdana" w:hAnsi="Verdana"/>
          <w:sz w:val="24"/>
          <w:szCs w:val="24"/>
        </w:rPr>
        <w:t>his rollout</w:t>
      </w:r>
      <w:r w:rsidR="00B555DF">
        <w:rPr>
          <w:rFonts w:ascii="Verdana" w:hAnsi="Verdana"/>
          <w:sz w:val="24"/>
          <w:szCs w:val="24"/>
        </w:rPr>
        <w:t xml:space="preserve"> will continue</w:t>
      </w:r>
      <w:r w:rsidRPr="002C6524">
        <w:rPr>
          <w:rFonts w:ascii="Verdana" w:hAnsi="Verdana"/>
          <w:sz w:val="24"/>
          <w:szCs w:val="24"/>
        </w:rPr>
        <w:t xml:space="preserve"> in the following year. </w:t>
      </w:r>
    </w:p>
    <w:p w:rsidR="002C6524" w:rsidRPr="002C6524" w:rsidRDefault="002C6524" w:rsidP="00152F43">
      <w:pPr>
        <w:pStyle w:val="ListParagraph"/>
        <w:numPr>
          <w:ilvl w:val="0"/>
          <w:numId w:val="13"/>
        </w:numPr>
        <w:shd w:val="clear" w:color="auto" w:fill="FFFFFF"/>
        <w:tabs>
          <w:tab w:val="left" w:pos="-141"/>
        </w:tabs>
        <w:spacing w:after="160" w:line="256" w:lineRule="auto"/>
        <w:rPr>
          <w:rFonts w:ascii="Verdana" w:hAnsi="Verdana"/>
          <w:sz w:val="24"/>
          <w:szCs w:val="24"/>
        </w:rPr>
      </w:pPr>
      <w:r w:rsidRPr="002C6524">
        <w:rPr>
          <w:rFonts w:ascii="Verdana" w:hAnsi="Verdana"/>
          <w:sz w:val="24"/>
          <w:szCs w:val="24"/>
        </w:rPr>
        <w:t xml:space="preserve">Members commended the level of engagement with partners and stakeholders and asked for further detail on communications with the broader public. ACC Williams advised Police Scotland now </w:t>
      </w:r>
      <w:r w:rsidR="00B555DF">
        <w:rPr>
          <w:rFonts w:ascii="Verdana" w:hAnsi="Verdana"/>
          <w:sz w:val="24"/>
          <w:szCs w:val="24"/>
        </w:rPr>
        <w:t>has</w:t>
      </w:r>
      <w:r w:rsidR="00B555DF" w:rsidRPr="002C6524">
        <w:rPr>
          <w:rFonts w:ascii="Verdana" w:hAnsi="Verdana"/>
          <w:sz w:val="24"/>
          <w:szCs w:val="24"/>
        </w:rPr>
        <w:t xml:space="preserve"> </w:t>
      </w:r>
      <w:r w:rsidRPr="002C6524">
        <w:rPr>
          <w:rFonts w:ascii="Verdana" w:hAnsi="Verdana"/>
          <w:sz w:val="24"/>
          <w:szCs w:val="24"/>
        </w:rPr>
        <w:t>a communication strategy ready to roll out to the public, and there will be a significant media release later in the year</w:t>
      </w:r>
      <w:r w:rsidR="00B555DF">
        <w:rPr>
          <w:rFonts w:ascii="Verdana" w:hAnsi="Verdana"/>
          <w:sz w:val="24"/>
          <w:szCs w:val="24"/>
        </w:rPr>
        <w:t>,</w:t>
      </w:r>
      <w:r w:rsidRPr="002C6524">
        <w:rPr>
          <w:rFonts w:ascii="Verdana" w:hAnsi="Verdana"/>
          <w:sz w:val="24"/>
          <w:szCs w:val="24"/>
        </w:rPr>
        <w:t xml:space="preserve"> with final dates yet to be agreed. </w:t>
      </w:r>
    </w:p>
    <w:p w:rsidR="002C6524" w:rsidRPr="002C6524" w:rsidRDefault="002C6524" w:rsidP="00152F43">
      <w:pPr>
        <w:pStyle w:val="ListParagraph"/>
        <w:numPr>
          <w:ilvl w:val="0"/>
          <w:numId w:val="13"/>
        </w:numPr>
        <w:shd w:val="clear" w:color="auto" w:fill="FFFFFF"/>
        <w:tabs>
          <w:tab w:val="left" w:pos="-141"/>
        </w:tabs>
        <w:spacing w:after="160" w:line="256" w:lineRule="auto"/>
        <w:rPr>
          <w:rFonts w:ascii="Verdana" w:hAnsi="Verdana"/>
          <w:sz w:val="24"/>
          <w:szCs w:val="24"/>
        </w:rPr>
      </w:pPr>
      <w:r w:rsidRPr="002C6524">
        <w:rPr>
          <w:rFonts w:ascii="Verdana" w:hAnsi="Verdana"/>
          <w:sz w:val="24"/>
          <w:szCs w:val="24"/>
        </w:rPr>
        <w:t>Members requested a future update on the progress of the training of the new cadre, including any emerging risks</w:t>
      </w:r>
      <w:r w:rsidR="00B555DF">
        <w:rPr>
          <w:rFonts w:ascii="Verdana" w:hAnsi="Verdana"/>
          <w:sz w:val="24"/>
          <w:szCs w:val="24"/>
        </w:rPr>
        <w:t>.</w:t>
      </w:r>
      <w:r w:rsidRPr="002C6524">
        <w:rPr>
          <w:rFonts w:ascii="Verdana" w:hAnsi="Verdana"/>
          <w:sz w:val="24"/>
          <w:szCs w:val="24"/>
        </w:rPr>
        <w:t xml:space="preserve"> ACC Williams agreed to provide this on a regular basis. </w:t>
      </w:r>
    </w:p>
    <w:p w:rsidR="002C6524" w:rsidRPr="002C6524" w:rsidRDefault="002C6524" w:rsidP="00152F43">
      <w:pPr>
        <w:pStyle w:val="ListParagraph"/>
        <w:numPr>
          <w:ilvl w:val="0"/>
          <w:numId w:val="13"/>
        </w:numPr>
        <w:shd w:val="clear" w:color="auto" w:fill="FFFFFF"/>
        <w:tabs>
          <w:tab w:val="left" w:pos="-141"/>
        </w:tabs>
        <w:spacing w:after="160" w:line="256" w:lineRule="auto"/>
        <w:rPr>
          <w:rFonts w:ascii="Verdana" w:hAnsi="Verdana"/>
          <w:sz w:val="24"/>
          <w:szCs w:val="24"/>
        </w:rPr>
      </w:pPr>
      <w:r w:rsidRPr="002C6524">
        <w:rPr>
          <w:rFonts w:ascii="Verdana" w:hAnsi="Verdana"/>
          <w:sz w:val="24"/>
          <w:szCs w:val="24"/>
        </w:rPr>
        <w:t xml:space="preserve">Members asked </w:t>
      </w:r>
      <w:r w:rsidR="00522FFE">
        <w:rPr>
          <w:rFonts w:ascii="Verdana" w:hAnsi="Verdana"/>
          <w:sz w:val="24"/>
          <w:szCs w:val="24"/>
        </w:rPr>
        <w:t>whether</w:t>
      </w:r>
      <w:r w:rsidRPr="002C6524">
        <w:rPr>
          <w:rFonts w:ascii="Verdana" w:hAnsi="Verdana"/>
          <w:sz w:val="24"/>
          <w:szCs w:val="24"/>
        </w:rPr>
        <w:t xml:space="preserve"> there are any lower age limits and/or risks associated with the usage of </w:t>
      </w:r>
      <w:r w:rsidR="00B502D4">
        <w:rPr>
          <w:rFonts w:ascii="Verdana" w:hAnsi="Verdana"/>
          <w:sz w:val="24"/>
          <w:szCs w:val="24"/>
        </w:rPr>
        <w:t>T</w:t>
      </w:r>
      <w:r w:rsidRPr="002C6524">
        <w:rPr>
          <w:rFonts w:ascii="Verdana" w:hAnsi="Verdana"/>
          <w:sz w:val="24"/>
          <w:szCs w:val="24"/>
        </w:rPr>
        <w:t>asers on children and young people. ACC Williams advised he would investigate this further and provide a response to members</w:t>
      </w:r>
      <w:r w:rsidR="005F268F">
        <w:rPr>
          <w:rFonts w:ascii="Verdana" w:hAnsi="Verdana"/>
          <w:sz w:val="24"/>
          <w:szCs w:val="24"/>
        </w:rPr>
        <w:t xml:space="preserve">. </w:t>
      </w:r>
    </w:p>
    <w:p w:rsidR="002C6524" w:rsidRPr="002C6524" w:rsidRDefault="002C6524" w:rsidP="00152F43">
      <w:pPr>
        <w:pStyle w:val="ListParagraph"/>
        <w:numPr>
          <w:ilvl w:val="0"/>
          <w:numId w:val="13"/>
        </w:numPr>
        <w:shd w:val="clear" w:color="auto" w:fill="FFFFFF"/>
        <w:tabs>
          <w:tab w:val="left" w:pos="-141"/>
        </w:tabs>
        <w:spacing w:after="160" w:line="256" w:lineRule="auto"/>
        <w:rPr>
          <w:rFonts w:ascii="Verdana" w:hAnsi="Verdana"/>
          <w:sz w:val="24"/>
          <w:szCs w:val="24"/>
        </w:rPr>
      </w:pPr>
      <w:r w:rsidRPr="002C6524">
        <w:rPr>
          <w:rFonts w:ascii="Verdana" w:hAnsi="Verdana"/>
          <w:sz w:val="24"/>
          <w:szCs w:val="24"/>
        </w:rPr>
        <w:t xml:space="preserve">Regarding the reputational risk involved with Taser usage on children and young people, members asked </w:t>
      </w:r>
      <w:r w:rsidR="00522FFE">
        <w:rPr>
          <w:rFonts w:ascii="Verdana" w:hAnsi="Verdana"/>
          <w:sz w:val="24"/>
          <w:szCs w:val="24"/>
        </w:rPr>
        <w:t>whether</w:t>
      </w:r>
      <w:r w:rsidRPr="002C6524">
        <w:rPr>
          <w:rFonts w:ascii="Verdana" w:hAnsi="Verdana"/>
          <w:sz w:val="24"/>
          <w:szCs w:val="24"/>
        </w:rPr>
        <w:t xml:space="preserve"> it </w:t>
      </w:r>
      <w:r w:rsidR="007B1EC6">
        <w:rPr>
          <w:rFonts w:ascii="Verdana" w:hAnsi="Verdana"/>
          <w:sz w:val="24"/>
          <w:szCs w:val="24"/>
        </w:rPr>
        <w:t>is</w:t>
      </w:r>
      <w:r w:rsidRPr="002C6524">
        <w:rPr>
          <w:rFonts w:ascii="Verdana" w:hAnsi="Verdana"/>
          <w:sz w:val="24"/>
          <w:szCs w:val="24"/>
        </w:rPr>
        <w:t xml:space="preserve"> possible to include guidance in the training</w:t>
      </w:r>
      <w:r w:rsidR="00B555DF">
        <w:rPr>
          <w:rFonts w:ascii="Verdana" w:hAnsi="Verdana"/>
          <w:sz w:val="24"/>
          <w:szCs w:val="24"/>
        </w:rPr>
        <w:t>,</w:t>
      </w:r>
      <w:r w:rsidRPr="002C6524">
        <w:rPr>
          <w:rFonts w:ascii="Verdana" w:hAnsi="Verdana"/>
          <w:sz w:val="24"/>
          <w:szCs w:val="24"/>
        </w:rPr>
        <w:t xml:space="preserve"> </w:t>
      </w:r>
      <w:r w:rsidR="00D1420F">
        <w:rPr>
          <w:rFonts w:ascii="Verdana" w:hAnsi="Verdana"/>
          <w:sz w:val="24"/>
          <w:szCs w:val="24"/>
        </w:rPr>
        <w:t>which</w:t>
      </w:r>
      <w:r w:rsidRPr="002C6524">
        <w:rPr>
          <w:rFonts w:ascii="Verdana" w:hAnsi="Verdana"/>
          <w:sz w:val="24"/>
          <w:szCs w:val="24"/>
        </w:rPr>
        <w:t xml:space="preserve"> would exclude usage on those legally defined as a child. ACC Williams advised </w:t>
      </w:r>
      <w:r w:rsidR="007B1EC6">
        <w:rPr>
          <w:rFonts w:ascii="Verdana" w:hAnsi="Verdana"/>
          <w:sz w:val="24"/>
          <w:szCs w:val="24"/>
        </w:rPr>
        <w:t>it can be</w:t>
      </w:r>
      <w:r w:rsidRPr="002C6524">
        <w:rPr>
          <w:rFonts w:ascii="Verdana" w:hAnsi="Verdana"/>
          <w:sz w:val="24"/>
          <w:szCs w:val="24"/>
        </w:rPr>
        <w:t xml:space="preserve"> difficult to ascertain the legal age of an individual in a situation </w:t>
      </w:r>
      <w:r w:rsidR="007B1EC6">
        <w:rPr>
          <w:rFonts w:ascii="Verdana" w:hAnsi="Verdana"/>
          <w:sz w:val="24"/>
          <w:szCs w:val="24"/>
        </w:rPr>
        <w:t>where there is a possibility o</w:t>
      </w:r>
      <w:r w:rsidRPr="002C6524">
        <w:rPr>
          <w:rFonts w:ascii="Verdana" w:hAnsi="Verdana"/>
          <w:sz w:val="24"/>
          <w:szCs w:val="24"/>
        </w:rPr>
        <w:t xml:space="preserve">f this kind of force, noting officers would only use this </w:t>
      </w:r>
      <w:r w:rsidR="007B1EC6">
        <w:rPr>
          <w:rFonts w:ascii="Verdana" w:hAnsi="Verdana"/>
          <w:sz w:val="24"/>
          <w:szCs w:val="24"/>
        </w:rPr>
        <w:t>method</w:t>
      </w:r>
      <w:r w:rsidRPr="002C6524">
        <w:rPr>
          <w:rFonts w:ascii="Verdana" w:hAnsi="Verdana"/>
          <w:sz w:val="24"/>
          <w:szCs w:val="24"/>
        </w:rPr>
        <w:t xml:space="preserve"> as a last resort, to protect life, where it is proportionate, appropriate and justifiable in order to de-escalate a situation. </w:t>
      </w:r>
    </w:p>
    <w:p w:rsidR="002C6524" w:rsidRPr="002C6524" w:rsidRDefault="002C6524" w:rsidP="00152F43">
      <w:pPr>
        <w:pStyle w:val="ListParagraph"/>
        <w:numPr>
          <w:ilvl w:val="0"/>
          <w:numId w:val="13"/>
        </w:numPr>
        <w:shd w:val="clear" w:color="auto" w:fill="FFFFFF"/>
        <w:tabs>
          <w:tab w:val="left" w:pos="-141"/>
        </w:tabs>
        <w:spacing w:after="160" w:line="256" w:lineRule="auto"/>
        <w:rPr>
          <w:rFonts w:ascii="Verdana" w:hAnsi="Verdana"/>
          <w:sz w:val="24"/>
          <w:szCs w:val="24"/>
        </w:rPr>
      </w:pPr>
      <w:r w:rsidRPr="002C6524">
        <w:rPr>
          <w:rFonts w:ascii="Verdana" w:hAnsi="Verdana"/>
          <w:sz w:val="24"/>
          <w:szCs w:val="24"/>
        </w:rPr>
        <w:t xml:space="preserve">The Chair asked for further detail to be provided on any physical risks associated with Taser usage on children and how this will be addressed. ACC Williams </w:t>
      </w:r>
      <w:r w:rsidR="002F3AE9">
        <w:rPr>
          <w:rFonts w:ascii="Verdana" w:hAnsi="Verdana"/>
          <w:sz w:val="24"/>
          <w:szCs w:val="24"/>
        </w:rPr>
        <w:t>referenced</w:t>
      </w:r>
      <w:r w:rsidRPr="002C6524">
        <w:rPr>
          <w:rFonts w:ascii="Verdana" w:hAnsi="Verdana"/>
          <w:sz w:val="24"/>
          <w:szCs w:val="24"/>
        </w:rPr>
        <w:t xml:space="preserve"> a previous paper</w:t>
      </w:r>
      <w:r w:rsidR="00B555DF">
        <w:rPr>
          <w:rFonts w:ascii="Verdana" w:hAnsi="Verdana"/>
          <w:sz w:val="24"/>
          <w:szCs w:val="24"/>
        </w:rPr>
        <w:t>,</w:t>
      </w:r>
      <w:r w:rsidRPr="002C6524">
        <w:rPr>
          <w:rFonts w:ascii="Verdana" w:hAnsi="Verdana"/>
          <w:sz w:val="24"/>
          <w:szCs w:val="24"/>
        </w:rPr>
        <w:t xml:space="preserve"> </w:t>
      </w:r>
      <w:r w:rsidR="00D1420F">
        <w:rPr>
          <w:rFonts w:ascii="Verdana" w:hAnsi="Verdana"/>
          <w:sz w:val="24"/>
          <w:szCs w:val="24"/>
        </w:rPr>
        <w:t>which</w:t>
      </w:r>
      <w:r w:rsidRPr="002C6524">
        <w:rPr>
          <w:rFonts w:ascii="Verdana" w:hAnsi="Verdana"/>
          <w:sz w:val="24"/>
          <w:szCs w:val="24"/>
        </w:rPr>
        <w:t xml:space="preserve"> was presented to this committee detailing the medical and scientific oversight </w:t>
      </w:r>
      <w:r w:rsidR="00D1420F">
        <w:rPr>
          <w:rFonts w:ascii="Verdana" w:hAnsi="Verdana"/>
          <w:sz w:val="24"/>
          <w:szCs w:val="24"/>
        </w:rPr>
        <w:t>which</w:t>
      </w:r>
      <w:r w:rsidRPr="002C6524">
        <w:rPr>
          <w:rFonts w:ascii="Verdana" w:hAnsi="Verdana"/>
          <w:sz w:val="24"/>
          <w:szCs w:val="24"/>
        </w:rPr>
        <w:t xml:space="preserve"> takes place at a UK level around the use of Tasers and the effect of Taser usage on people. ACC Williams advised he will seek further information on impacts of Taser usage on children and young people and provide a response to members.</w:t>
      </w:r>
    </w:p>
    <w:p w:rsidR="002C6524" w:rsidRDefault="002C6524" w:rsidP="00152F43">
      <w:pPr>
        <w:pStyle w:val="ListParagraph"/>
        <w:numPr>
          <w:ilvl w:val="0"/>
          <w:numId w:val="13"/>
        </w:numPr>
        <w:shd w:val="clear" w:color="auto" w:fill="FFFFFF"/>
        <w:tabs>
          <w:tab w:val="left" w:pos="-141"/>
        </w:tabs>
        <w:spacing w:after="160" w:line="256" w:lineRule="auto"/>
        <w:rPr>
          <w:rFonts w:ascii="Verdana" w:hAnsi="Verdana"/>
          <w:sz w:val="24"/>
          <w:szCs w:val="24"/>
        </w:rPr>
      </w:pPr>
      <w:r w:rsidRPr="002C6524">
        <w:rPr>
          <w:rFonts w:ascii="Verdana" w:hAnsi="Verdana"/>
          <w:sz w:val="24"/>
          <w:szCs w:val="24"/>
        </w:rPr>
        <w:t xml:space="preserve">The Chair asked </w:t>
      </w:r>
      <w:r w:rsidR="00522FFE">
        <w:rPr>
          <w:rFonts w:ascii="Verdana" w:hAnsi="Verdana"/>
          <w:sz w:val="24"/>
          <w:szCs w:val="24"/>
        </w:rPr>
        <w:t>whether</w:t>
      </w:r>
      <w:r w:rsidRPr="002C6524">
        <w:rPr>
          <w:rFonts w:ascii="Verdana" w:hAnsi="Verdana"/>
          <w:sz w:val="24"/>
          <w:szCs w:val="24"/>
        </w:rPr>
        <w:t xml:space="preserve"> Police Scotland </w:t>
      </w:r>
      <w:r w:rsidR="00B555DF">
        <w:rPr>
          <w:rFonts w:ascii="Verdana" w:hAnsi="Verdana"/>
          <w:sz w:val="24"/>
          <w:szCs w:val="24"/>
        </w:rPr>
        <w:t>is</w:t>
      </w:r>
      <w:r w:rsidR="00B555DF" w:rsidRPr="002C6524">
        <w:rPr>
          <w:rFonts w:ascii="Verdana" w:hAnsi="Verdana"/>
          <w:sz w:val="24"/>
          <w:szCs w:val="24"/>
        </w:rPr>
        <w:t xml:space="preserve"> </w:t>
      </w:r>
      <w:r w:rsidRPr="002C6524">
        <w:rPr>
          <w:rFonts w:ascii="Verdana" w:hAnsi="Verdana"/>
          <w:sz w:val="24"/>
          <w:szCs w:val="24"/>
        </w:rPr>
        <w:t>aware of any reasons for the lack of response</w:t>
      </w:r>
      <w:r w:rsidR="002F3AE9" w:rsidRPr="002F3AE9">
        <w:rPr>
          <w:rFonts w:ascii="Verdana" w:hAnsi="Verdana"/>
          <w:sz w:val="24"/>
          <w:szCs w:val="24"/>
        </w:rPr>
        <w:t xml:space="preserve"> </w:t>
      </w:r>
      <w:r w:rsidR="002F3AE9" w:rsidRPr="002C6524">
        <w:rPr>
          <w:rFonts w:ascii="Verdana" w:hAnsi="Verdana"/>
          <w:sz w:val="24"/>
          <w:szCs w:val="24"/>
        </w:rPr>
        <w:t>from organisations represent</w:t>
      </w:r>
      <w:r w:rsidR="00B555DF">
        <w:rPr>
          <w:rFonts w:ascii="Verdana" w:hAnsi="Verdana"/>
          <w:sz w:val="24"/>
          <w:szCs w:val="24"/>
        </w:rPr>
        <w:t>ing</w:t>
      </w:r>
      <w:r w:rsidR="002F3AE9" w:rsidRPr="002C6524">
        <w:rPr>
          <w:rFonts w:ascii="Verdana" w:hAnsi="Verdana"/>
          <w:sz w:val="24"/>
          <w:szCs w:val="24"/>
        </w:rPr>
        <w:t xml:space="preserve"> children and young people</w:t>
      </w:r>
      <w:r w:rsidRPr="002C6524">
        <w:rPr>
          <w:rFonts w:ascii="Verdana" w:hAnsi="Verdana"/>
          <w:sz w:val="24"/>
          <w:szCs w:val="24"/>
        </w:rPr>
        <w:t>. ACC</w:t>
      </w:r>
      <w:r w:rsidR="00D1420F">
        <w:rPr>
          <w:rFonts w:ascii="Verdana" w:hAnsi="Verdana"/>
          <w:sz w:val="24"/>
          <w:szCs w:val="24"/>
        </w:rPr>
        <w:t xml:space="preserve"> Williams </w:t>
      </w:r>
      <w:r w:rsidR="00553B71">
        <w:rPr>
          <w:rFonts w:ascii="Verdana" w:hAnsi="Verdana"/>
          <w:sz w:val="24"/>
          <w:szCs w:val="24"/>
        </w:rPr>
        <w:t>stated</w:t>
      </w:r>
      <w:r w:rsidRPr="002C6524">
        <w:rPr>
          <w:rFonts w:ascii="Verdana" w:hAnsi="Verdana"/>
          <w:sz w:val="24"/>
          <w:szCs w:val="24"/>
        </w:rPr>
        <w:t xml:space="preserve"> other associations and groups have provided useful feedback concerning children and young people, but there is no insight to the lack of response from specific </w:t>
      </w:r>
      <w:r w:rsidRPr="002C6524">
        <w:rPr>
          <w:rFonts w:ascii="Verdana" w:hAnsi="Verdana"/>
          <w:sz w:val="24"/>
          <w:szCs w:val="24"/>
        </w:rPr>
        <w:lastRenderedPageBreak/>
        <w:t>organisations represent</w:t>
      </w:r>
      <w:r w:rsidR="00B555DF">
        <w:rPr>
          <w:rFonts w:ascii="Verdana" w:hAnsi="Verdana"/>
          <w:sz w:val="24"/>
          <w:szCs w:val="24"/>
        </w:rPr>
        <w:t>ing</w:t>
      </w:r>
      <w:r w:rsidRPr="002C6524">
        <w:rPr>
          <w:rFonts w:ascii="Verdana" w:hAnsi="Verdana"/>
          <w:sz w:val="24"/>
          <w:szCs w:val="24"/>
        </w:rPr>
        <w:t xml:space="preserve"> these groups</w:t>
      </w:r>
      <w:r w:rsidR="00B555DF">
        <w:rPr>
          <w:rFonts w:ascii="Verdana" w:hAnsi="Verdana"/>
          <w:sz w:val="24"/>
          <w:szCs w:val="24"/>
        </w:rPr>
        <w:t>.</w:t>
      </w:r>
      <w:r w:rsidRPr="002C6524">
        <w:rPr>
          <w:rFonts w:ascii="Verdana" w:hAnsi="Verdana"/>
          <w:sz w:val="24"/>
          <w:szCs w:val="24"/>
        </w:rPr>
        <w:t xml:space="preserve"> Police Scotland will continue to reach out and engage throughout this process. </w:t>
      </w:r>
    </w:p>
    <w:p w:rsidR="0089315D" w:rsidRDefault="0089315D" w:rsidP="0089315D">
      <w:pPr>
        <w:pStyle w:val="ListParagraph"/>
        <w:shd w:val="clear" w:color="auto" w:fill="FFFFFF"/>
        <w:tabs>
          <w:tab w:val="left" w:pos="-141"/>
        </w:tabs>
        <w:rPr>
          <w:rFonts w:ascii="Verdana" w:hAnsi="Verdana"/>
          <w:b/>
        </w:rPr>
      </w:pPr>
    </w:p>
    <w:p w:rsidR="0089315D" w:rsidRDefault="0089315D" w:rsidP="0089315D">
      <w:pPr>
        <w:pStyle w:val="ListParagraph"/>
        <w:shd w:val="clear" w:color="auto" w:fill="FFFFFF"/>
        <w:tabs>
          <w:tab w:val="left" w:pos="-141"/>
        </w:tabs>
        <w:rPr>
          <w:rFonts w:ascii="Verdana" w:hAnsi="Verdana"/>
          <w:b/>
        </w:rPr>
      </w:pPr>
    </w:p>
    <w:p w:rsidR="0089315D" w:rsidRDefault="0089315D" w:rsidP="0089315D">
      <w:pPr>
        <w:shd w:val="clear" w:color="auto" w:fill="FFFFFF"/>
        <w:tabs>
          <w:tab w:val="left" w:pos="-141"/>
        </w:tabs>
        <w:rPr>
          <w:rFonts w:ascii="Verdana" w:hAnsi="Verdana"/>
          <w:b/>
        </w:rPr>
      </w:pPr>
      <w:r w:rsidRPr="00D97BFA">
        <w:rPr>
          <w:rFonts w:ascii="Verdana" w:hAnsi="Verdana"/>
          <w:b/>
        </w:rPr>
        <w:t>Members noted the report</w:t>
      </w:r>
      <w:r>
        <w:rPr>
          <w:rFonts w:ascii="Verdana" w:hAnsi="Verdana"/>
          <w:b/>
        </w:rPr>
        <w:t xml:space="preserve"> and the following actions were agreed.</w:t>
      </w:r>
    </w:p>
    <w:p w:rsidR="0089315D" w:rsidRPr="0089315D" w:rsidRDefault="0089315D" w:rsidP="0089315D">
      <w:pPr>
        <w:pStyle w:val="ListParagraph"/>
        <w:shd w:val="clear" w:color="auto" w:fill="FFFFFF"/>
        <w:tabs>
          <w:tab w:val="left" w:pos="-141"/>
        </w:tabs>
        <w:rPr>
          <w:rFonts w:ascii="Verdana" w:hAnsi="Verdana"/>
          <w:b/>
        </w:rPr>
      </w:pPr>
    </w:p>
    <w:p w:rsidR="002C6524" w:rsidRPr="002C6524" w:rsidRDefault="002C6524" w:rsidP="002C6524">
      <w:pPr>
        <w:shd w:val="clear" w:color="auto" w:fill="FFFFFF"/>
        <w:tabs>
          <w:tab w:val="left" w:pos="-141"/>
        </w:tabs>
        <w:rPr>
          <w:rFonts w:ascii="Verdana" w:hAnsi="Verdana"/>
        </w:rPr>
      </w:pPr>
      <w:r w:rsidRPr="002C6524">
        <w:rPr>
          <w:rFonts w:ascii="Verdana" w:hAnsi="Verdana" w:cs="Arial"/>
          <w:b/>
          <w:color w:val="FF0000"/>
        </w:rPr>
        <w:t>PPC – 20210901-008</w:t>
      </w:r>
      <w:r w:rsidRPr="002C6524">
        <w:rPr>
          <w:rFonts w:ascii="Verdana" w:hAnsi="Verdana" w:cs="Arial"/>
          <w:color w:val="FF0000"/>
        </w:rPr>
        <w:t xml:space="preserve"> </w:t>
      </w:r>
      <w:r w:rsidRPr="002C6524">
        <w:rPr>
          <w:rFonts w:ascii="Verdana" w:hAnsi="Verdana" w:cs="Arial"/>
        </w:rPr>
        <w:t xml:space="preserve">- </w:t>
      </w:r>
      <w:r w:rsidRPr="002C6524">
        <w:rPr>
          <w:rFonts w:ascii="Verdana" w:hAnsi="Verdana"/>
          <w:b/>
          <w:bCs/>
        </w:rPr>
        <w:t xml:space="preserve">Taser Rollout: </w:t>
      </w:r>
      <w:r w:rsidRPr="002C6524">
        <w:rPr>
          <w:rFonts w:ascii="Verdana" w:hAnsi="Verdana"/>
          <w:bCs/>
        </w:rPr>
        <w:t>Police Scotland to provide an update on the progress of the rollout at the next meeting</w:t>
      </w:r>
      <w:r w:rsidR="005F268F">
        <w:rPr>
          <w:rFonts w:ascii="Verdana" w:hAnsi="Verdana"/>
          <w:bCs/>
        </w:rPr>
        <w:t xml:space="preserve">. </w:t>
      </w:r>
    </w:p>
    <w:p w:rsidR="002C6524" w:rsidRDefault="002C6524" w:rsidP="002C6524">
      <w:pPr>
        <w:shd w:val="clear" w:color="auto" w:fill="FFFFFF"/>
        <w:tabs>
          <w:tab w:val="left" w:pos="-141"/>
        </w:tabs>
        <w:rPr>
          <w:rFonts w:ascii="Verdana" w:hAnsi="Verdana"/>
          <w:bCs/>
        </w:rPr>
      </w:pPr>
      <w:r w:rsidRPr="002C6524">
        <w:rPr>
          <w:rFonts w:ascii="Verdana" w:hAnsi="Verdana" w:cs="Arial"/>
          <w:b/>
          <w:color w:val="FF0000"/>
        </w:rPr>
        <w:t xml:space="preserve">PPC – 20210901-009 - </w:t>
      </w:r>
      <w:r w:rsidRPr="002C6524">
        <w:rPr>
          <w:rFonts w:ascii="Verdana" w:hAnsi="Verdana"/>
          <w:b/>
          <w:bCs/>
        </w:rPr>
        <w:t xml:space="preserve">Taser Rollout: </w:t>
      </w:r>
      <w:r w:rsidRPr="002C6524">
        <w:rPr>
          <w:rFonts w:ascii="Verdana" w:hAnsi="Verdana"/>
          <w:bCs/>
        </w:rPr>
        <w:t xml:space="preserve">Police Scotland to provide more information on the age limits and/or risks associated with the usage of </w:t>
      </w:r>
      <w:r w:rsidR="00FB2AEC">
        <w:rPr>
          <w:rFonts w:ascii="Verdana" w:hAnsi="Verdana"/>
          <w:bCs/>
        </w:rPr>
        <w:t>T</w:t>
      </w:r>
      <w:r w:rsidRPr="002C6524">
        <w:rPr>
          <w:rFonts w:ascii="Verdana" w:hAnsi="Verdana"/>
          <w:bCs/>
        </w:rPr>
        <w:t>asers on children.</w:t>
      </w:r>
    </w:p>
    <w:p w:rsidR="008E1717" w:rsidRDefault="008E1717" w:rsidP="002C6524">
      <w:pPr>
        <w:shd w:val="clear" w:color="auto" w:fill="FFFFFF"/>
        <w:tabs>
          <w:tab w:val="left" w:pos="-141"/>
        </w:tabs>
        <w:rPr>
          <w:rFonts w:ascii="Verdana" w:hAnsi="Verdana"/>
          <w:bCs/>
        </w:rPr>
      </w:pPr>
    </w:p>
    <w:p w:rsidR="008E1717" w:rsidRDefault="008E1717" w:rsidP="008E1717">
      <w:pPr>
        <w:rPr>
          <w:rFonts w:ascii="Verdana" w:hAnsi="Verdana"/>
          <w:b/>
        </w:rPr>
      </w:pPr>
    </w:p>
    <w:p w:rsidR="008E1717" w:rsidRDefault="008E1717" w:rsidP="008E1717">
      <w:pPr>
        <w:pStyle w:val="Header"/>
        <w:tabs>
          <w:tab w:val="clear" w:pos="8306"/>
          <w:tab w:val="left" w:pos="709"/>
          <w:tab w:val="left" w:pos="7513"/>
          <w:tab w:val="right" w:pos="9639"/>
        </w:tabs>
        <w:rPr>
          <w:rFonts w:ascii="Verdana" w:hAnsi="Verdana" w:cs="Arial"/>
          <w:b/>
        </w:rPr>
      </w:pPr>
      <w:r w:rsidRPr="002C6524">
        <w:rPr>
          <w:rFonts w:ascii="Verdana" w:hAnsi="Verdana"/>
          <w:b/>
        </w:rPr>
        <w:t>3</w:t>
      </w:r>
      <w:r>
        <w:rPr>
          <w:rFonts w:ascii="Verdana" w:hAnsi="Verdana"/>
          <w:b/>
        </w:rPr>
        <w:t xml:space="preserve">.2 </w:t>
      </w:r>
      <w:r w:rsidRPr="002C6524">
        <w:rPr>
          <w:rFonts w:ascii="Verdana" w:hAnsi="Verdana"/>
          <w:b/>
        </w:rPr>
        <w:t xml:space="preserve"> </w:t>
      </w:r>
      <w:r w:rsidRPr="00FF3920">
        <w:rPr>
          <w:rFonts w:ascii="Verdana" w:hAnsi="Verdana" w:cs="Calibri"/>
          <w:b/>
          <w:color w:val="000000"/>
          <w:lang w:eastAsia="en-GB"/>
        </w:rPr>
        <w:t>Body Worn Video</w:t>
      </w:r>
      <w:r>
        <w:rPr>
          <w:rFonts w:ascii="Verdana" w:hAnsi="Verdana" w:cs="Calibri"/>
          <w:b/>
          <w:color w:val="000000"/>
          <w:lang w:eastAsia="en-GB"/>
        </w:rPr>
        <w:t xml:space="preserve"> Roll Out Update</w:t>
      </w:r>
    </w:p>
    <w:p w:rsidR="008E1717" w:rsidRPr="002C6524" w:rsidRDefault="008E1717" w:rsidP="008E1717">
      <w:pPr>
        <w:rPr>
          <w:rFonts w:ascii="Verdana" w:hAnsi="Verdana"/>
          <w:b/>
          <w:sz w:val="22"/>
          <w:szCs w:val="22"/>
        </w:rPr>
      </w:pPr>
    </w:p>
    <w:p w:rsidR="008E1717" w:rsidRDefault="008E1717" w:rsidP="008E1717">
      <w:pPr>
        <w:shd w:val="clear" w:color="auto" w:fill="FFFFFF"/>
        <w:tabs>
          <w:tab w:val="left" w:pos="-141"/>
        </w:tabs>
        <w:rPr>
          <w:rFonts w:ascii="Verdana" w:hAnsi="Verdana"/>
        </w:rPr>
      </w:pPr>
      <w:r>
        <w:rPr>
          <w:rFonts w:ascii="Verdana" w:eastAsia="Times New Roman" w:hAnsi="Verdana"/>
          <w:color w:val="000000"/>
        </w:rPr>
        <w:t>Members noted the paper, with ACC Kenny MacDonald providing</w:t>
      </w:r>
      <w:r>
        <w:rPr>
          <w:rFonts w:ascii="Verdana" w:hAnsi="Verdana" w:cs="Verdana"/>
        </w:rPr>
        <w:t xml:space="preserve"> </w:t>
      </w:r>
      <w:r>
        <w:rPr>
          <w:rFonts w:ascii="Verdana" w:hAnsi="Verdana"/>
        </w:rPr>
        <w:t>an overview. The following points were highlighted and discussed:</w:t>
      </w:r>
    </w:p>
    <w:p w:rsidR="008E1717" w:rsidRDefault="008E1717" w:rsidP="008E1717">
      <w:pPr>
        <w:shd w:val="clear" w:color="auto" w:fill="FFFFFF"/>
        <w:tabs>
          <w:tab w:val="left" w:pos="-141"/>
        </w:tabs>
        <w:rPr>
          <w:rFonts w:ascii="Verdana" w:hAnsi="Verdana"/>
        </w:rPr>
      </w:pPr>
    </w:p>
    <w:p w:rsidR="008E1717" w:rsidRPr="008E1717" w:rsidRDefault="008E1717" w:rsidP="008E1717">
      <w:pPr>
        <w:pStyle w:val="ListParagraph"/>
        <w:numPr>
          <w:ilvl w:val="0"/>
          <w:numId w:val="21"/>
        </w:numPr>
        <w:shd w:val="clear" w:color="auto" w:fill="FFFFFF"/>
        <w:tabs>
          <w:tab w:val="left" w:pos="-141"/>
        </w:tabs>
        <w:rPr>
          <w:rFonts w:ascii="Verdana" w:hAnsi="Verdana"/>
          <w:sz w:val="24"/>
          <w:szCs w:val="24"/>
        </w:rPr>
      </w:pPr>
      <w:r w:rsidRPr="008E1717">
        <w:rPr>
          <w:rFonts w:ascii="Verdana" w:hAnsi="Verdana"/>
          <w:sz w:val="24"/>
          <w:szCs w:val="24"/>
        </w:rPr>
        <w:t xml:space="preserve">ACC MacDonald </w:t>
      </w:r>
      <w:r w:rsidR="00553B71">
        <w:rPr>
          <w:rFonts w:ascii="Verdana" w:hAnsi="Verdana"/>
          <w:sz w:val="24"/>
          <w:szCs w:val="24"/>
        </w:rPr>
        <w:t>provided detail on</w:t>
      </w:r>
      <w:r w:rsidRPr="008E1717">
        <w:rPr>
          <w:rFonts w:ascii="Verdana" w:hAnsi="Verdana"/>
          <w:sz w:val="24"/>
          <w:szCs w:val="24"/>
        </w:rPr>
        <w:t xml:space="preserve"> the </w:t>
      </w:r>
      <w:r w:rsidR="00926FCA">
        <w:rPr>
          <w:rFonts w:ascii="Verdana" w:hAnsi="Verdana"/>
          <w:sz w:val="24"/>
          <w:szCs w:val="24"/>
        </w:rPr>
        <w:t xml:space="preserve">BWV </w:t>
      </w:r>
      <w:r w:rsidRPr="008E1717">
        <w:rPr>
          <w:rFonts w:ascii="Verdana" w:hAnsi="Verdana"/>
          <w:sz w:val="24"/>
          <w:szCs w:val="24"/>
        </w:rPr>
        <w:t>rollout plans for Armed Policing in advance of COP26</w:t>
      </w:r>
      <w:r w:rsidR="00F4458A">
        <w:rPr>
          <w:rFonts w:ascii="Verdana" w:hAnsi="Verdana"/>
          <w:sz w:val="24"/>
          <w:szCs w:val="24"/>
        </w:rPr>
        <w:t>, and confirmed these</w:t>
      </w:r>
      <w:r w:rsidRPr="008E1717">
        <w:rPr>
          <w:rFonts w:ascii="Verdana" w:hAnsi="Verdana"/>
          <w:sz w:val="24"/>
          <w:szCs w:val="24"/>
        </w:rPr>
        <w:t xml:space="preserve"> are on track. </w:t>
      </w:r>
    </w:p>
    <w:p w:rsidR="008E1717" w:rsidRDefault="008E1717" w:rsidP="008E1717">
      <w:pPr>
        <w:pStyle w:val="ListParagraph"/>
        <w:numPr>
          <w:ilvl w:val="0"/>
          <w:numId w:val="21"/>
        </w:numPr>
        <w:shd w:val="clear" w:color="auto" w:fill="FFFFFF"/>
        <w:tabs>
          <w:tab w:val="left" w:pos="-141"/>
        </w:tabs>
        <w:rPr>
          <w:rFonts w:ascii="Verdana" w:hAnsi="Verdana"/>
          <w:sz w:val="24"/>
          <w:szCs w:val="24"/>
        </w:rPr>
      </w:pPr>
      <w:r w:rsidRPr="008E1717">
        <w:rPr>
          <w:rFonts w:ascii="Verdana" w:hAnsi="Verdana"/>
          <w:sz w:val="24"/>
          <w:szCs w:val="24"/>
        </w:rPr>
        <w:t xml:space="preserve">ACC MacDonald advised the BWV code of practice and both the EQHRIA and DPIA documents will be shared with committee members once they have been signed off. </w:t>
      </w:r>
    </w:p>
    <w:p w:rsidR="00926FCA" w:rsidRDefault="00926FCA" w:rsidP="008E1717">
      <w:pPr>
        <w:pStyle w:val="ListParagraph"/>
        <w:numPr>
          <w:ilvl w:val="0"/>
          <w:numId w:val="21"/>
        </w:numPr>
        <w:shd w:val="clear" w:color="auto" w:fill="FFFFFF"/>
        <w:tabs>
          <w:tab w:val="left" w:pos="-141"/>
        </w:tabs>
        <w:rPr>
          <w:rFonts w:ascii="Verdana" w:hAnsi="Verdana"/>
          <w:sz w:val="24"/>
          <w:szCs w:val="24"/>
        </w:rPr>
      </w:pPr>
      <w:r>
        <w:rPr>
          <w:rFonts w:ascii="Verdana" w:hAnsi="Verdana"/>
          <w:sz w:val="24"/>
          <w:szCs w:val="24"/>
        </w:rPr>
        <w:t xml:space="preserve">Members </w:t>
      </w:r>
      <w:r w:rsidR="00553B71">
        <w:rPr>
          <w:rFonts w:ascii="Verdana" w:hAnsi="Verdana"/>
          <w:sz w:val="24"/>
          <w:szCs w:val="24"/>
        </w:rPr>
        <w:t>were advised</w:t>
      </w:r>
      <w:r>
        <w:rPr>
          <w:rFonts w:ascii="Verdana" w:hAnsi="Verdana"/>
          <w:sz w:val="24"/>
          <w:szCs w:val="24"/>
        </w:rPr>
        <w:t xml:space="preserve"> the public consultation </w:t>
      </w:r>
      <w:r w:rsidR="00553B71">
        <w:rPr>
          <w:rFonts w:ascii="Verdana" w:hAnsi="Verdana"/>
          <w:sz w:val="24"/>
          <w:szCs w:val="24"/>
        </w:rPr>
        <w:t>ha</w:t>
      </w:r>
      <w:r w:rsidR="00F4458A">
        <w:rPr>
          <w:rFonts w:ascii="Verdana" w:hAnsi="Verdana"/>
          <w:sz w:val="24"/>
          <w:szCs w:val="24"/>
        </w:rPr>
        <w:t>s</w:t>
      </w:r>
      <w:r w:rsidR="00553B71">
        <w:rPr>
          <w:rFonts w:ascii="Verdana" w:hAnsi="Verdana"/>
          <w:sz w:val="24"/>
          <w:szCs w:val="24"/>
        </w:rPr>
        <w:t xml:space="preserve"> </w:t>
      </w:r>
      <w:r w:rsidR="00D1420F">
        <w:rPr>
          <w:rFonts w:ascii="Verdana" w:hAnsi="Verdana"/>
          <w:sz w:val="24"/>
          <w:szCs w:val="24"/>
        </w:rPr>
        <w:t>concluded</w:t>
      </w:r>
      <w:r w:rsidR="00F4458A">
        <w:rPr>
          <w:rFonts w:ascii="Verdana" w:hAnsi="Verdana"/>
          <w:sz w:val="24"/>
          <w:szCs w:val="24"/>
        </w:rPr>
        <w:t>,</w:t>
      </w:r>
      <w:r>
        <w:rPr>
          <w:rFonts w:ascii="Verdana" w:hAnsi="Verdana"/>
          <w:sz w:val="24"/>
          <w:szCs w:val="24"/>
        </w:rPr>
        <w:t xml:space="preserve"> with over 9300 responses, and there have been various stakeholder events to gather views on the use of BWV. The survey results will be analysed and will help to form the overall code of practice. </w:t>
      </w:r>
    </w:p>
    <w:p w:rsidR="00926FCA" w:rsidRDefault="00926FCA" w:rsidP="008E1717">
      <w:pPr>
        <w:pStyle w:val="ListParagraph"/>
        <w:numPr>
          <w:ilvl w:val="0"/>
          <w:numId w:val="21"/>
        </w:numPr>
        <w:shd w:val="clear" w:color="auto" w:fill="FFFFFF"/>
        <w:tabs>
          <w:tab w:val="left" w:pos="-141"/>
        </w:tabs>
        <w:rPr>
          <w:rFonts w:ascii="Verdana" w:hAnsi="Verdana"/>
          <w:sz w:val="24"/>
          <w:szCs w:val="24"/>
        </w:rPr>
      </w:pPr>
      <w:r>
        <w:rPr>
          <w:rFonts w:ascii="Verdana" w:hAnsi="Verdana"/>
          <w:sz w:val="24"/>
          <w:szCs w:val="24"/>
        </w:rPr>
        <w:t xml:space="preserve">Members asked </w:t>
      </w:r>
      <w:r w:rsidR="00522FFE">
        <w:rPr>
          <w:rFonts w:ascii="Verdana" w:hAnsi="Verdana"/>
          <w:sz w:val="24"/>
          <w:szCs w:val="24"/>
        </w:rPr>
        <w:t>whether</w:t>
      </w:r>
      <w:r>
        <w:rPr>
          <w:rFonts w:ascii="Verdana" w:hAnsi="Verdana"/>
          <w:sz w:val="24"/>
          <w:szCs w:val="24"/>
        </w:rPr>
        <w:t xml:space="preserve"> a children’s </w:t>
      </w:r>
      <w:r w:rsidR="00011AD4">
        <w:rPr>
          <w:rFonts w:ascii="Verdana" w:hAnsi="Verdana"/>
          <w:sz w:val="24"/>
          <w:szCs w:val="24"/>
        </w:rPr>
        <w:t xml:space="preserve">rights </w:t>
      </w:r>
      <w:r>
        <w:rPr>
          <w:rFonts w:ascii="Verdana" w:hAnsi="Verdana"/>
          <w:sz w:val="24"/>
          <w:szCs w:val="24"/>
        </w:rPr>
        <w:t xml:space="preserve">impact assessment will be carried out. ACC MacDonald </w:t>
      </w:r>
      <w:r w:rsidR="00553B71">
        <w:rPr>
          <w:rFonts w:ascii="Verdana" w:hAnsi="Verdana"/>
          <w:sz w:val="24"/>
          <w:szCs w:val="24"/>
        </w:rPr>
        <w:t>responded</w:t>
      </w:r>
      <w:r>
        <w:rPr>
          <w:rFonts w:ascii="Verdana" w:hAnsi="Verdana"/>
          <w:sz w:val="24"/>
          <w:szCs w:val="24"/>
        </w:rPr>
        <w:t xml:space="preserve"> Police Scotland </w:t>
      </w:r>
      <w:r w:rsidR="00F4458A">
        <w:rPr>
          <w:rFonts w:ascii="Verdana" w:hAnsi="Verdana"/>
          <w:sz w:val="24"/>
          <w:szCs w:val="24"/>
        </w:rPr>
        <w:t xml:space="preserve">has </w:t>
      </w:r>
      <w:r>
        <w:rPr>
          <w:rFonts w:ascii="Verdana" w:hAnsi="Verdana"/>
          <w:sz w:val="24"/>
          <w:szCs w:val="24"/>
        </w:rPr>
        <w:t>engaged with the Children and Young People’s Commissioner and this has informed the developing code of practice</w:t>
      </w:r>
      <w:r w:rsidR="00FB2AEC">
        <w:rPr>
          <w:rFonts w:ascii="Verdana" w:hAnsi="Verdana"/>
          <w:sz w:val="24"/>
          <w:szCs w:val="24"/>
        </w:rPr>
        <w:t>.</w:t>
      </w:r>
      <w:r>
        <w:rPr>
          <w:rFonts w:ascii="Verdana" w:hAnsi="Verdana"/>
          <w:sz w:val="24"/>
          <w:szCs w:val="24"/>
        </w:rPr>
        <w:t xml:space="preserve"> </w:t>
      </w:r>
      <w:r w:rsidR="00FB2AEC">
        <w:rPr>
          <w:rFonts w:ascii="Verdana" w:hAnsi="Verdana"/>
          <w:sz w:val="24"/>
          <w:szCs w:val="24"/>
        </w:rPr>
        <w:t>A</w:t>
      </w:r>
      <w:r>
        <w:rPr>
          <w:rFonts w:ascii="Verdana" w:hAnsi="Verdana"/>
          <w:sz w:val="24"/>
          <w:szCs w:val="24"/>
        </w:rPr>
        <w:t xml:space="preserve"> children’s </w:t>
      </w:r>
      <w:r w:rsidR="00011AD4">
        <w:rPr>
          <w:rFonts w:ascii="Verdana" w:hAnsi="Verdana"/>
          <w:sz w:val="24"/>
          <w:szCs w:val="24"/>
        </w:rPr>
        <w:t xml:space="preserve">rights </w:t>
      </w:r>
      <w:r>
        <w:rPr>
          <w:rFonts w:ascii="Verdana" w:hAnsi="Verdana"/>
          <w:sz w:val="24"/>
          <w:szCs w:val="24"/>
        </w:rPr>
        <w:t xml:space="preserve">impact assessment will be completed </w:t>
      </w:r>
      <w:r w:rsidR="00FB2AEC">
        <w:rPr>
          <w:rFonts w:ascii="Verdana" w:hAnsi="Verdana"/>
          <w:sz w:val="24"/>
          <w:szCs w:val="24"/>
        </w:rPr>
        <w:t>for any future national roll out.</w:t>
      </w:r>
    </w:p>
    <w:p w:rsidR="00691F6D" w:rsidRPr="002E1E5E" w:rsidRDefault="00926FCA" w:rsidP="00A05A8A">
      <w:pPr>
        <w:pStyle w:val="ListParagraph"/>
        <w:numPr>
          <w:ilvl w:val="0"/>
          <w:numId w:val="21"/>
        </w:numPr>
        <w:shd w:val="clear" w:color="auto" w:fill="FFFFFF"/>
        <w:tabs>
          <w:tab w:val="left" w:pos="-141"/>
        </w:tabs>
        <w:rPr>
          <w:rFonts w:ascii="Verdana" w:hAnsi="Verdana"/>
          <w:sz w:val="24"/>
          <w:szCs w:val="24"/>
        </w:rPr>
      </w:pPr>
      <w:r w:rsidRPr="002E1E5E">
        <w:rPr>
          <w:rFonts w:ascii="Verdana" w:hAnsi="Verdana"/>
          <w:sz w:val="24"/>
          <w:szCs w:val="24"/>
        </w:rPr>
        <w:t xml:space="preserve">Members asked </w:t>
      </w:r>
      <w:r w:rsidR="00F4458A">
        <w:rPr>
          <w:rFonts w:ascii="Verdana" w:hAnsi="Verdana"/>
          <w:sz w:val="24"/>
          <w:szCs w:val="24"/>
        </w:rPr>
        <w:t>whether</w:t>
      </w:r>
      <w:r w:rsidR="00F4458A" w:rsidRPr="002E1E5E">
        <w:rPr>
          <w:rFonts w:ascii="Verdana" w:hAnsi="Verdana"/>
          <w:sz w:val="24"/>
          <w:szCs w:val="24"/>
        </w:rPr>
        <w:t xml:space="preserve"> </w:t>
      </w:r>
      <w:r w:rsidRPr="002E1E5E">
        <w:rPr>
          <w:rFonts w:ascii="Verdana" w:hAnsi="Verdana"/>
          <w:sz w:val="24"/>
          <w:szCs w:val="24"/>
        </w:rPr>
        <w:t xml:space="preserve">there are any emerging issues this meeting should </w:t>
      </w:r>
      <w:r w:rsidR="002E1E5E" w:rsidRPr="002E1E5E">
        <w:rPr>
          <w:rFonts w:ascii="Verdana" w:hAnsi="Verdana"/>
          <w:sz w:val="24"/>
          <w:szCs w:val="24"/>
        </w:rPr>
        <w:t xml:space="preserve">be aware of. Supt. Iain MacLelland provided an overview of the engagement activity being undertaken, both externally and internally. He </w:t>
      </w:r>
      <w:r w:rsidR="00553B71">
        <w:rPr>
          <w:rFonts w:ascii="Verdana" w:hAnsi="Verdana"/>
          <w:sz w:val="24"/>
          <w:szCs w:val="24"/>
        </w:rPr>
        <w:t>advised</w:t>
      </w:r>
      <w:r w:rsidR="002E1E5E" w:rsidRPr="002E1E5E">
        <w:rPr>
          <w:rFonts w:ascii="Verdana" w:hAnsi="Verdana"/>
          <w:sz w:val="24"/>
          <w:szCs w:val="24"/>
        </w:rPr>
        <w:t xml:space="preserve"> the code of practice </w:t>
      </w:r>
      <w:r w:rsidR="00553B71">
        <w:rPr>
          <w:rFonts w:ascii="Verdana" w:hAnsi="Verdana"/>
          <w:sz w:val="24"/>
          <w:szCs w:val="24"/>
        </w:rPr>
        <w:t>notes</w:t>
      </w:r>
      <w:r w:rsidR="00F4458A">
        <w:rPr>
          <w:rFonts w:ascii="Verdana" w:hAnsi="Verdana"/>
          <w:sz w:val="24"/>
          <w:szCs w:val="24"/>
        </w:rPr>
        <w:t xml:space="preserve"> that</w:t>
      </w:r>
      <w:r w:rsidR="002E1E5E" w:rsidRPr="002E1E5E">
        <w:rPr>
          <w:rFonts w:ascii="Verdana" w:hAnsi="Verdana"/>
          <w:sz w:val="24"/>
          <w:szCs w:val="24"/>
        </w:rPr>
        <w:t xml:space="preserve"> the use of BWV will be incident</w:t>
      </w:r>
      <w:r w:rsidR="00F4458A">
        <w:rPr>
          <w:rFonts w:ascii="Verdana" w:hAnsi="Verdana"/>
          <w:sz w:val="24"/>
          <w:szCs w:val="24"/>
        </w:rPr>
        <w:t>-</w:t>
      </w:r>
      <w:r w:rsidR="002E1E5E" w:rsidRPr="002E1E5E">
        <w:rPr>
          <w:rFonts w:ascii="Verdana" w:hAnsi="Verdana"/>
          <w:sz w:val="24"/>
          <w:szCs w:val="24"/>
        </w:rPr>
        <w:t>specific</w:t>
      </w:r>
      <w:r w:rsidR="00F4458A">
        <w:rPr>
          <w:rFonts w:ascii="Verdana" w:hAnsi="Verdana"/>
          <w:sz w:val="24"/>
          <w:szCs w:val="24"/>
        </w:rPr>
        <w:t>,</w:t>
      </w:r>
      <w:r w:rsidR="002E1E5E" w:rsidRPr="002E1E5E">
        <w:rPr>
          <w:rFonts w:ascii="Verdana" w:hAnsi="Verdana"/>
          <w:sz w:val="24"/>
          <w:szCs w:val="24"/>
        </w:rPr>
        <w:t xml:space="preserve"> and</w:t>
      </w:r>
      <w:r w:rsidR="00F4458A">
        <w:rPr>
          <w:rFonts w:ascii="Verdana" w:hAnsi="Verdana"/>
          <w:sz w:val="24"/>
          <w:szCs w:val="24"/>
        </w:rPr>
        <w:t xml:space="preserve"> that</w:t>
      </w:r>
      <w:r w:rsidR="002E1E5E" w:rsidRPr="002E1E5E">
        <w:rPr>
          <w:rFonts w:ascii="Verdana" w:hAnsi="Verdana"/>
          <w:sz w:val="24"/>
          <w:szCs w:val="24"/>
        </w:rPr>
        <w:t xml:space="preserve"> </w:t>
      </w:r>
      <w:r w:rsidR="00D1420F">
        <w:rPr>
          <w:rFonts w:ascii="Verdana" w:hAnsi="Verdana"/>
          <w:sz w:val="24"/>
          <w:szCs w:val="24"/>
        </w:rPr>
        <w:t>in</w:t>
      </w:r>
      <w:r w:rsidR="00D1420F" w:rsidRPr="002E1E5E">
        <w:rPr>
          <w:rFonts w:ascii="Verdana" w:hAnsi="Verdana"/>
          <w:sz w:val="24"/>
          <w:szCs w:val="24"/>
        </w:rPr>
        <w:t xml:space="preserve"> particular</w:t>
      </w:r>
      <w:r w:rsidR="002E1E5E" w:rsidRPr="002E1E5E">
        <w:rPr>
          <w:rFonts w:ascii="Verdana" w:hAnsi="Verdana"/>
          <w:sz w:val="24"/>
          <w:szCs w:val="24"/>
        </w:rPr>
        <w:t xml:space="preserve"> with regards to children, it must be proportionate and necessary. </w:t>
      </w:r>
    </w:p>
    <w:p w:rsidR="00691F6D" w:rsidRPr="00BB1D8D" w:rsidRDefault="00691F6D" w:rsidP="00BB1D8D">
      <w:pPr>
        <w:pStyle w:val="ListParagraph"/>
        <w:rPr>
          <w:rFonts w:ascii="Verdana" w:hAnsi="Verdana"/>
          <w:sz w:val="24"/>
          <w:szCs w:val="24"/>
        </w:rPr>
      </w:pPr>
    </w:p>
    <w:p w:rsidR="00C75F4E" w:rsidRDefault="00C75F4E" w:rsidP="00C75F4E">
      <w:pPr>
        <w:shd w:val="clear" w:color="auto" w:fill="FFFFFF"/>
        <w:tabs>
          <w:tab w:val="left" w:pos="-141"/>
        </w:tabs>
        <w:rPr>
          <w:rFonts w:ascii="Verdana" w:hAnsi="Verdana"/>
          <w:b/>
        </w:rPr>
      </w:pPr>
      <w:r w:rsidRPr="002E1E5E">
        <w:rPr>
          <w:rFonts w:ascii="Verdana" w:hAnsi="Verdana"/>
          <w:b/>
        </w:rPr>
        <w:t>Members noted the report</w:t>
      </w:r>
      <w:r w:rsidR="004404DC">
        <w:rPr>
          <w:rFonts w:ascii="Verdana" w:hAnsi="Verdana"/>
          <w:b/>
        </w:rPr>
        <w:t xml:space="preserve"> and the following action was </w:t>
      </w:r>
      <w:r w:rsidR="00691F6D" w:rsidRPr="002E1E5E">
        <w:rPr>
          <w:rFonts w:ascii="Verdana" w:hAnsi="Verdana"/>
          <w:b/>
        </w:rPr>
        <w:t>agreed</w:t>
      </w:r>
      <w:r w:rsidRPr="002E1E5E">
        <w:rPr>
          <w:rFonts w:ascii="Verdana" w:hAnsi="Verdana"/>
          <w:b/>
        </w:rPr>
        <w:t>.</w:t>
      </w:r>
    </w:p>
    <w:p w:rsidR="001E1A3E" w:rsidRDefault="001E1A3E" w:rsidP="00C75F4E">
      <w:pPr>
        <w:shd w:val="clear" w:color="auto" w:fill="FFFFFF"/>
        <w:tabs>
          <w:tab w:val="left" w:pos="-141"/>
        </w:tabs>
        <w:rPr>
          <w:rFonts w:ascii="Verdana" w:hAnsi="Verdana"/>
          <w:b/>
        </w:rPr>
      </w:pPr>
    </w:p>
    <w:p w:rsidR="001E1A3E" w:rsidRPr="001E1A3E" w:rsidRDefault="001E1A3E" w:rsidP="00C75F4E">
      <w:pPr>
        <w:shd w:val="clear" w:color="auto" w:fill="FFFFFF"/>
        <w:tabs>
          <w:tab w:val="left" w:pos="-141"/>
        </w:tabs>
        <w:rPr>
          <w:rFonts w:ascii="Verdana" w:hAnsi="Verdana"/>
          <w:b/>
        </w:rPr>
      </w:pPr>
      <w:r w:rsidRPr="001E1A3E">
        <w:rPr>
          <w:rFonts w:ascii="Verdana" w:hAnsi="Verdana" w:cs="Arial"/>
          <w:b/>
          <w:color w:val="FF0000"/>
        </w:rPr>
        <w:t>PPC – 20210901-010</w:t>
      </w:r>
      <w:r w:rsidRPr="001E1A3E">
        <w:rPr>
          <w:rFonts w:ascii="Verdana" w:hAnsi="Verdana" w:cs="Arial"/>
          <w:color w:val="FF0000"/>
        </w:rPr>
        <w:t xml:space="preserve"> </w:t>
      </w:r>
      <w:r>
        <w:rPr>
          <w:rFonts w:ascii="Verdana" w:hAnsi="Verdana" w:cs="Arial"/>
        </w:rPr>
        <w:t xml:space="preserve">- </w:t>
      </w:r>
      <w:r w:rsidRPr="001E1A3E">
        <w:rPr>
          <w:rFonts w:ascii="Verdana" w:hAnsi="Verdana"/>
          <w:b/>
          <w:bCs/>
        </w:rPr>
        <w:t>Body Worn Video:</w:t>
      </w:r>
      <w:r w:rsidRPr="001E1A3E">
        <w:rPr>
          <w:rFonts w:ascii="Verdana" w:hAnsi="Verdana"/>
        </w:rPr>
        <w:t xml:space="preserve"> Police Scotland to progress a Children’s</w:t>
      </w:r>
      <w:r w:rsidR="00FB2AEC">
        <w:rPr>
          <w:rFonts w:ascii="Verdana" w:hAnsi="Verdana"/>
        </w:rPr>
        <w:t xml:space="preserve"> Rights</w:t>
      </w:r>
      <w:r w:rsidRPr="001E1A3E">
        <w:rPr>
          <w:rFonts w:ascii="Verdana" w:hAnsi="Verdana"/>
        </w:rPr>
        <w:t xml:space="preserve"> Impact Assessment and bring back to </w:t>
      </w:r>
      <w:r w:rsidR="00F4458A">
        <w:rPr>
          <w:rFonts w:ascii="Verdana" w:hAnsi="Verdana"/>
        </w:rPr>
        <w:t xml:space="preserve">the committee with </w:t>
      </w:r>
      <w:r w:rsidRPr="001E1A3E">
        <w:rPr>
          <w:rFonts w:ascii="Verdana" w:hAnsi="Verdana"/>
        </w:rPr>
        <w:t>a future update on the national roll out</w:t>
      </w:r>
      <w:r w:rsidR="005F268F">
        <w:rPr>
          <w:rFonts w:ascii="Verdana" w:hAnsi="Verdana"/>
        </w:rPr>
        <w:t xml:space="preserve">. </w:t>
      </w:r>
    </w:p>
    <w:p w:rsidR="00A05A8A" w:rsidRDefault="00A05A8A" w:rsidP="00C75F4E">
      <w:pPr>
        <w:shd w:val="clear" w:color="auto" w:fill="FFFFFF"/>
        <w:tabs>
          <w:tab w:val="left" w:pos="-141"/>
        </w:tabs>
        <w:rPr>
          <w:rFonts w:ascii="Verdana" w:hAnsi="Verdana"/>
          <w:b/>
        </w:rPr>
      </w:pPr>
    </w:p>
    <w:p w:rsidR="001E1A3E" w:rsidRDefault="001E1A3E" w:rsidP="00C75F4E">
      <w:pPr>
        <w:shd w:val="clear" w:color="auto" w:fill="FFFFFF"/>
        <w:tabs>
          <w:tab w:val="left" w:pos="-141"/>
        </w:tabs>
        <w:rPr>
          <w:rFonts w:ascii="Verdana" w:hAnsi="Verdana"/>
          <w:b/>
        </w:rPr>
      </w:pPr>
    </w:p>
    <w:p w:rsidR="00A05A8A" w:rsidRDefault="00A05A8A" w:rsidP="00C75F4E">
      <w:pPr>
        <w:shd w:val="clear" w:color="auto" w:fill="FFFFFF"/>
        <w:tabs>
          <w:tab w:val="left" w:pos="-141"/>
        </w:tabs>
        <w:rPr>
          <w:rFonts w:ascii="Verdana" w:hAnsi="Verdana"/>
          <w:b/>
        </w:rPr>
      </w:pPr>
      <w:r>
        <w:rPr>
          <w:rFonts w:ascii="Verdana" w:hAnsi="Verdana"/>
          <w:b/>
        </w:rPr>
        <w:t xml:space="preserve">3.3 Implementing the Cyber Strategy and Plan. </w:t>
      </w:r>
    </w:p>
    <w:p w:rsidR="00A05A8A" w:rsidRDefault="00A05A8A" w:rsidP="00A05A8A">
      <w:pPr>
        <w:shd w:val="clear" w:color="auto" w:fill="FFFFFF"/>
        <w:tabs>
          <w:tab w:val="left" w:pos="-141"/>
        </w:tabs>
        <w:rPr>
          <w:rFonts w:ascii="Verdana" w:eastAsia="Times New Roman" w:hAnsi="Verdana"/>
          <w:color w:val="000000"/>
        </w:rPr>
      </w:pPr>
    </w:p>
    <w:p w:rsidR="00A05A8A" w:rsidRDefault="00A05A8A" w:rsidP="00A05A8A">
      <w:pPr>
        <w:shd w:val="clear" w:color="auto" w:fill="FFFFFF"/>
        <w:tabs>
          <w:tab w:val="left" w:pos="-141"/>
        </w:tabs>
        <w:rPr>
          <w:rFonts w:ascii="Verdana" w:hAnsi="Verdana"/>
        </w:rPr>
      </w:pPr>
      <w:r>
        <w:rPr>
          <w:rFonts w:ascii="Verdana" w:eastAsia="Times New Roman" w:hAnsi="Verdana"/>
          <w:color w:val="000000"/>
        </w:rPr>
        <w:t>Members noted the paper, with Chief Superintendent Stevie Dolan providing</w:t>
      </w:r>
      <w:r>
        <w:rPr>
          <w:rFonts w:ascii="Verdana" w:hAnsi="Verdana" w:cs="Verdana"/>
        </w:rPr>
        <w:t xml:space="preserve"> </w:t>
      </w:r>
      <w:r>
        <w:rPr>
          <w:rFonts w:ascii="Verdana" w:hAnsi="Verdana"/>
        </w:rPr>
        <w:t>an overview. The following points were highlighted and discussed:</w:t>
      </w:r>
    </w:p>
    <w:p w:rsidR="00A05A8A" w:rsidRPr="002E1E5E" w:rsidRDefault="00A05A8A" w:rsidP="00C75F4E">
      <w:pPr>
        <w:shd w:val="clear" w:color="auto" w:fill="FFFFFF"/>
        <w:tabs>
          <w:tab w:val="left" w:pos="-141"/>
        </w:tabs>
        <w:rPr>
          <w:rFonts w:ascii="Verdana" w:hAnsi="Verdana"/>
          <w:b/>
        </w:rPr>
      </w:pPr>
    </w:p>
    <w:p w:rsidR="00833F1F" w:rsidRPr="00747ABE" w:rsidRDefault="00A05A8A" w:rsidP="00A05A8A">
      <w:pPr>
        <w:pStyle w:val="ListParagraph"/>
        <w:numPr>
          <w:ilvl w:val="0"/>
          <w:numId w:val="23"/>
        </w:numPr>
        <w:shd w:val="clear" w:color="auto" w:fill="FFFFFF"/>
        <w:tabs>
          <w:tab w:val="left" w:pos="-141"/>
        </w:tabs>
        <w:rPr>
          <w:rFonts w:ascii="Verdana" w:hAnsi="Verdana"/>
          <w:b/>
          <w:sz w:val="24"/>
          <w:szCs w:val="24"/>
        </w:rPr>
      </w:pPr>
      <w:r w:rsidRPr="00A05A8A">
        <w:rPr>
          <w:rFonts w:ascii="Verdana" w:hAnsi="Verdana"/>
          <w:sz w:val="24"/>
          <w:szCs w:val="24"/>
        </w:rPr>
        <w:t>Chief Supt</w:t>
      </w:r>
      <w:r w:rsidR="00097106">
        <w:rPr>
          <w:rFonts w:ascii="Verdana" w:hAnsi="Verdana"/>
          <w:sz w:val="24"/>
          <w:szCs w:val="24"/>
        </w:rPr>
        <w:t>.</w:t>
      </w:r>
      <w:r w:rsidRPr="00A05A8A">
        <w:rPr>
          <w:rFonts w:ascii="Verdana" w:hAnsi="Verdana"/>
          <w:sz w:val="24"/>
          <w:szCs w:val="24"/>
        </w:rPr>
        <w:t xml:space="preserve"> Dolan noted </w:t>
      </w:r>
      <w:r>
        <w:rPr>
          <w:rFonts w:ascii="Verdana" w:hAnsi="Verdana"/>
          <w:sz w:val="24"/>
          <w:szCs w:val="24"/>
        </w:rPr>
        <w:t xml:space="preserve">the Cyber Strategy was published in September 2020 and </w:t>
      </w:r>
      <w:r w:rsidR="00011AD4">
        <w:rPr>
          <w:rFonts w:ascii="Verdana" w:hAnsi="Verdana"/>
          <w:sz w:val="24"/>
          <w:szCs w:val="24"/>
        </w:rPr>
        <w:t>the</w:t>
      </w:r>
      <w:r>
        <w:rPr>
          <w:rFonts w:ascii="Verdana" w:hAnsi="Verdana"/>
          <w:sz w:val="24"/>
          <w:szCs w:val="24"/>
        </w:rPr>
        <w:t xml:space="preserve"> Implementation Plan in February 2021. The programme has undertaken a period of discovery</w:t>
      </w:r>
      <w:r w:rsidR="001E1A3E">
        <w:rPr>
          <w:rFonts w:ascii="Verdana" w:hAnsi="Verdana"/>
          <w:sz w:val="24"/>
          <w:szCs w:val="24"/>
        </w:rPr>
        <w:t xml:space="preserve"> to interpret and translate the strategy into operational delivery. He advised significant engagement </w:t>
      </w:r>
      <w:r w:rsidR="00747ABE">
        <w:rPr>
          <w:rFonts w:ascii="Verdana" w:hAnsi="Verdana"/>
          <w:sz w:val="24"/>
          <w:szCs w:val="24"/>
        </w:rPr>
        <w:t xml:space="preserve">and benchmarking have been </w:t>
      </w:r>
      <w:r w:rsidR="001E1A3E">
        <w:rPr>
          <w:rFonts w:ascii="Verdana" w:hAnsi="Verdana"/>
          <w:sz w:val="24"/>
          <w:szCs w:val="24"/>
        </w:rPr>
        <w:t>undertaken</w:t>
      </w:r>
      <w:r w:rsidR="00747ABE">
        <w:rPr>
          <w:rFonts w:ascii="Verdana" w:hAnsi="Verdana"/>
          <w:sz w:val="24"/>
          <w:szCs w:val="24"/>
        </w:rPr>
        <w:t xml:space="preserve"> with other policing organisations</w:t>
      </w:r>
      <w:r w:rsidR="00695C77">
        <w:rPr>
          <w:rFonts w:ascii="Verdana" w:hAnsi="Verdana"/>
          <w:sz w:val="24"/>
          <w:szCs w:val="24"/>
        </w:rPr>
        <w:t>.</w:t>
      </w:r>
      <w:r w:rsidR="00747ABE">
        <w:rPr>
          <w:rFonts w:ascii="Verdana" w:hAnsi="Verdana"/>
          <w:sz w:val="24"/>
          <w:szCs w:val="24"/>
        </w:rPr>
        <w:t xml:space="preserve"> </w:t>
      </w:r>
      <w:r w:rsidR="00695C77">
        <w:rPr>
          <w:rFonts w:ascii="Verdana" w:hAnsi="Verdana"/>
          <w:sz w:val="24"/>
          <w:szCs w:val="24"/>
        </w:rPr>
        <w:t xml:space="preserve">This </w:t>
      </w:r>
      <w:r w:rsidR="00747ABE">
        <w:rPr>
          <w:rFonts w:ascii="Verdana" w:hAnsi="Verdana"/>
          <w:sz w:val="24"/>
          <w:szCs w:val="24"/>
        </w:rPr>
        <w:t>has led to the creation of a Programme Brief</w:t>
      </w:r>
      <w:r w:rsidR="00695C77">
        <w:rPr>
          <w:rFonts w:ascii="Verdana" w:hAnsi="Verdana"/>
          <w:sz w:val="24"/>
          <w:szCs w:val="24"/>
        </w:rPr>
        <w:t>,</w:t>
      </w:r>
      <w:r w:rsidR="00747ABE">
        <w:rPr>
          <w:rFonts w:ascii="Verdana" w:hAnsi="Verdana"/>
          <w:sz w:val="24"/>
          <w:szCs w:val="24"/>
        </w:rPr>
        <w:t xml:space="preserve"> </w:t>
      </w:r>
      <w:r w:rsidR="00D1420F">
        <w:rPr>
          <w:rFonts w:ascii="Verdana" w:hAnsi="Verdana"/>
          <w:sz w:val="24"/>
          <w:szCs w:val="24"/>
        </w:rPr>
        <w:t>which</w:t>
      </w:r>
      <w:r w:rsidR="00747ABE">
        <w:rPr>
          <w:rFonts w:ascii="Verdana" w:hAnsi="Verdana"/>
          <w:sz w:val="24"/>
          <w:szCs w:val="24"/>
        </w:rPr>
        <w:t xml:space="preserve"> has been </w:t>
      </w:r>
      <w:r w:rsidR="00695C77">
        <w:rPr>
          <w:rFonts w:ascii="Verdana" w:hAnsi="Verdana"/>
          <w:sz w:val="24"/>
          <w:szCs w:val="24"/>
        </w:rPr>
        <w:t>approved by</w:t>
      </w:r>
      <w:r w:rsidR="00747ABE">
        <w:rPr>
          <w:rFonts w:ascii="Verdana" w:hAnsi="Verdana"/>
          <w:sz w:val="24"/>
          <w:szCs w:val="24"/>
        </w:rPr>
        <w:t xml:space="preserve"> the Police Scotland Change Board</w:t>
      </w:r>
      <w:r w:rsidR="00695C77">
        <w:rPr>
          <w:rFonts w:ascii="Verdana" w:hAnsi="Verdana"/>
          <w:sz w:val="24"/>
          <w:szCs w:val="24"/>
        </w:rPr>
        <w:t>.</w:t>
      </w:r>
      <w:r w:rsidR="00747ABE">
        <w:rPr>
          <w:rFonts w:ascii="Verdana" w:hAnsi="Verdana"/>
          <w:sz w:val="24"/>
          <w:szCs w:val="24"/>
        </w:rPr>
        <w:t xml:space="preserve"> </w:t>
      </w:r>
      <w:r w:rsidR="00695C77">
        <w:rPr>
          <w:rFonts w:ascii="Verdana" w:hAnsi="Verdana"/>
          <w:sz w:val="24"/>
          <w:szCs w:val="24"/>
        </w:rPr>
        <w:t>The Brief</w:t>
      </w:r>
      <w:r w:rsidR="00747ABE">
        <w:rPr>
          <w:rFonts w:ascii="Verdana" w:hAnsi="Verdana"/>
          <w:sz w:val="24"/>
          <w:szCs w:val="24"/>
        </w:rPr>
        <w:t xml:space="preserve"> outlines a number of projects </w:t>
      </w:r>
      <w:r w:rsidR="00695C77">
        <w:rPr>
          <w:rFonts w:ascii="Verdana" w:hAnsi="Verdana"/>
          <w:sz w:val="24"/>
          <w:szCs w:val="24"/>
        </w:rPr>
        <w:t>to</w:t>
      </w:r>
      <w:r w:rsidR="00747ABE">
        <w:rPr>
          <w:rFonts w:ascii="Verdana" w:hAnsi="Verdana"/>
          <w:sz w:val="24"/>
          <w:szCs w:val="24"/>
        </w:rPr>
        <w:t xml:space="preserve"> be undertaken</w:t>
      </w:r>
      <w:r w:rsidR="00695C77">
        <w:rPr>
          <w:rFonts w:ascii="Verdana" w:hAnsi="Verdana"/>
          <w:sz w:val="24"/>
          <w:szCs w:val="24"/>
        </w:rPr>
        <w:t>,</w:t>
      </w:r>
      <w:r w:rsidR="00747ABE">
        <w:rPr>
          <w:rFonts w:ascii="Verdana" w:hAnsi="Verdana"/>
          <w:sz w:val="24"/>
          <w:szCs w:val="24"/>
        </w:rPr>
        <w:t xml:space="preserve"> covering technology, awareness and improving skills and knowledge around how to and understand</w:t>
      </w:r>
      <w:r w:rsidR="00695C77">
        <w:rPr>
          <w:rFonts w:ascii="Verdana" w:hAnsi="Verdana"/>
          <w:sz w:val="24"/>
          <w:szCs w:val="24"/>
        </w:rPr>
        <w:t xml:space="preserve"> and deal with</w:t>
      </w:r>
      <w:r w:rsidR="00747ABE">
        <w:rPr>
          <w:rFonts w:ascii="Verdana" w:hAnsi="Verdana"/>
          <w:sz w:val="24"/>
          <w:szCs w:val="24"/>
        </w:rPr>
        <w:t xml:space="preserve"> cyber-crime. Police Scotland intend</w:t>
      </w:r>
      <w:r w:rsidR="00695C77">
        <w:rPr>
          <w:rFonts w:ascii="Verdana" w:hAnsi="Verdana"/>
          <w:sz w:val="24"/>
          <w:szCs w:val="24"/>
        </w:rPr>
        <w:t>s</w:t>
      </w:r>
      <w:r w:rsidR="00747ABE">
        <w:rPr>
          <w:rFonts w:ascii="Verdana" w:hAnsi="Verdana"/>
          <w:sz w:val="24"/>
          <w:szCs w:val="24"/>
        </w:rPr>
        <w:t xml:space="preserve"> to seek the views of the public</w:t>
      </w:r>
      <w:r w:rsidR="00695C77">
        <w:rPr>
          <w:rFonts w:ascii="Verdana" w:hAnsi="Verdana"/>
          <w:sz w:val="24"/>
          <w:szCs w:val="24"/>
        </w:rPr>
        <w:t xml:space="preserve"> on their</w:t>
      </w:r>
      <w:r w:rsidR="00747ABE">
        <w:rPr>
          <w:rFonts w:ascii="Verdana" w:hAnsi="Verdana"/>
          <w:sz w:val="24"/>
          <w:szCs w:val="24"/>
        </w:rPr>
        <w:t xml:space="preserve"> expectation of how cyber-crime should be policed. Police Scotland recognise</w:t>
      </w:r>
      <w:r w:rsidR="00695C77">
        <w:rPr>
          <w:rFonts w:ascii="Verdana" w:hAnsi="Verdana"/>
          <w:sz w:val="24"/>
          <w:szCs w:val="24"/>
        </w:rPr>
        <w:t>s</w:t>
      </w:r>
      <w:r w:rsidR="00747ABE">
        <w:rPr>
          <w:rFonts w:ascii="Verdana" w:hAnsi="Verdana"/>
          <w:sz w:val="24"/>
          <w:szCs w:val="24"/>
        </w:rPr>
        <w:t xml:space="preserve"> the need to improve preparedness to tackle cyber-crime and a round table event will take place to discuss this further. </w:t>
      </w:r>
    </w:p>
    <w:p w:rsidR="00747ABE" w:rsidRPr="001C57B4" w:rsidRDefault="00747ABE" w:rsidP="00A05A8A">
      <w:pPr>
        <w:pStyle w:val="ListParagraph"/>
        <w:numPr>
          <w:ilvl w:val="0"/>
          <w:numId w:val="23"/>
        </w:numPr>
        <w:shd w:val="clear" w:color="auto" w:fill="FFFFFF"/>
        <w:tabs>
          <w:tab w:val="left" w:pos="-141"/>
        </w:tabs>
        <w:rPr>
          <w:rFonts w:ascii="Verdana" w:hAnsi="Verdana"/>
          <w:b/>
          <w:sz w:val="24"/>
          <w:szCs w:val="24"/>
        </w:rPr>
      </w:pPr>
      <w:r>
        <w:rPr>
          <w:rFonts w:ascii="Verdana" w:hAnsi="Verdana"/>
          <w:sz w:val="24"/>
          <w:szCs w:val="24"/>
        </w:rPr>
        <w:t xml:space="preserve">Chief Supt Dolan </w:t>
      </w:r>
      <w:r w:rsidR="00553B71">
        <w:rPr>
          <w:rFonts w:ascii="Verdana" w:hAnsi="Verdana"/>
          <w:sz w:val="24"/>
          <w:szCs w:val="24"/>
        </w:rPr>
        <w:t>advised</w:t>
      </w:r>
      <w:r>
        <w:rPr>
          <w:rFonts w:ascii="Verdana" w:hAnsi="Verdana"/>
          <w:sz w:val="24"/>
          <w:szCs w:val="24"/>
        </w:rPr>
        <w:t xml:space="preserve"> </w:t>
      </w:r>
      <w:r w:rsidR="001C57B4">
        <w:rPr>
          <w:rFonts w:ascii="Verdana" w:hAnsi="Verdana"/>
          <w:sz w:val="24"/>
          <w:szCs w:val="24"/>
        </w:rPr>
        <w:t>a bid for resources</w:t>
      </w:r>
      <w:r w:rsidR="00695C77">
        <w:rPr>
          <w:rFonts w:ascii="Verdana" w:hAnsi="Verdana"/>
          <w:sz w:val="24"/>
          <w:szCs w:val="24"/>
        </w:rPr>
        <w:t xml:space="preserve"> for Digital Forensics</w:t>
      </w:r>
      <w:r w:rsidR="001C57B4">
        <w:rPr>
          <w:rFonts w:ascii="Verdana" w:hAnsi="Verdana"/>
          <w:sz w:val="24"/>
          <w:szCs w:val="24"/>
        </w:rPr>
        <w:t xml:space="preserve"> is with the </w:t>
      </w:r>
      <w:r w:rsidR="009C1E03">
        <w:rPr>
          <w:rFonts w:ascii="Verdana" w:hAnsi="Verdana"/>
          <w:sz w:val="24"/>
          <w:szCs w:val="24"/>
        </w:rPr>
        <w:t>F</w:t>
      </w:r>
      <w:r w:rsidR="001C57B4">
        <w:rPr>
          <w:rFonts w:ascii="Verdana" w:hAnsi="Verdana"/>
          <w:sz w:val="24"/>
          <w:szCs w:val="24"/>
        </w:rPr>
        <w:t xml:space="preserve">orce </w:t>
      </w:r>
      <w:r w:rsidR="009C1E03">
        <w:rPr>
          <w:rFonts w:ascii="Verdana" w:hAnsi="Verdana"/>
          <w:sz w:val="24"/>
          <w:szCs w:val="24"/>
        </w:rPr>
        <w:t>E</w:t>
      </w:r>
      <w:r w:rsidR="001C57B4">
        <w:rPr>
          <w:rFonts w:ascii="Verdana" w:hAnsi="Verdana"/>
          <w:sz w:val="24"/>
          <w:szCs w:val="24"/>
        </w:rPr>
        <w:t>xecutive</w:t>
      </w:r>
      <w:r w:rsidR="00695C77">
        <w:rPr>
          <w:rFonts w:ascii="Verdana" w:hAnsi="Verdana"/>
          <w:sz w:val="24"/>
          <w:szCs w:val="24"/>
        </w:rPr>
        <w:t xml:space="preserve"> for consideration</w:t>
      </w:r>
      <w:r w:rsidR="001C57B4">
        <w:rPr>
          <w:rFonts w:ascii="Verdana" w:hAnsi="Verdana"/>
          <w:sz w:val="24"/>
          <w:szCs w:val="24"/>
        </w:rPr>
        <w:t xml:space="preserve">. </w:t>
      </w:r>
    </w:p>
    <w:p w:rsidR="001C57B4" w:rsidRPr="009C1E03" w:rsidRDefault="001C57B4" w:rsidP="00A05A8A">
      <w:pPr>
        <w:pStyle w:val="ListParagraph"/>
        <w:numPr>
          <w:ilvl w:val="0"/>
          <w:numId w:val="23"/>
        </w:numPr>
        <w:shd w:val="clear" w:color="auto" w:fill="FFFFFF"/>
        <w:tabs>
          <w:tab w:val="left" w:pos="-141"/>
        </w:tabs>
        <w:rPr>
          <w:rFonts w:ascii="Verdana" w:hAnsi="Verdana"/>
          <w:b/>
          <w:sz w:val="24"/>
          <w:szCs w:val="24"/>
        </w:rPr>
      </w:pPr>
      <w:r>
        <w:rPr>
          <w:rFonts w:ascii="Verdana" w:hAnsi="Verdana"/>
          <w:sz w:val="24"/>
          <w:szCs w:val="24"/>
        </w:rPr>
        <w:t xml:space="preserve">Members welcomed the report and asked </w:t>
      </w:r>
      <w:r w:rsidR="00522FFE">
        <w:rPr>
          <w:rFonts w:ascii="Verdana" w:hAnsi="Verdana"/>
          <w:sz w:val="24"/>
          <w:szCs w:val="24"/>
        </w:rPr>
        <w:t>whether</w:t>
      </w:r>
      <w:r>
        <w:rPr>
          <w:rFonts w:ascii="Verdana" w:hAnsi="Verdana"/>
          <w:sz w:val="24"/>
          <w:szCs w:val="24"/>
        </w:rPr>
        <w:t xml:space="preserve"> the implementation plan is on track and </w:t>
      </w:r>
      <w:r w:rsidR="00011AD4">
        <w:rPr>
          <w:rFonts w:ascii="Verdana" w:hAnsi="Verdana"/>
          <w:sz w:val="24"/>
          <w:szCs w:val="24"/>
        </w:rPr>
        <w:t>for detail of</w:t>
      </w:r>
      <w:r>
        <w:rPr>
          <w:rFonts w:ascii="Verdana" w:hAnsi="Verdana"/>
          <w:sz w:val="24"/>
          <w:szCs w:val="24"/>
        </w:rPr>
        <w:t xml:space="preserve"> any risks </w:t>
      </w:r>
      <w:r w:rsidR="00F74185">
        <w:rPr>
          <w:rFonts w:ascii="Verdana" w:hAnsi="Verdana"/>
          <w:sz w:val="24"/>
          <w:szCs w:val="24"/>
        </w:rPr>
        <w:t xml:space="preserve">which </w:t>
      </w:r>
      <w:r w:rsidR="00011AD4">
        <w:rPr>
          <w:rFonts w:ascii="Verdana" w:hAnsi="Verdana"/>
          <w:sz w:val="24"/>
          <w:szCs w:val="24"/>
        </w:rPr>
        <w:t>should</w:t>
      </w:r>
      <w:r>
        <w:rPr>
          <w:rFonts w:ascii="Verdana" w:hAnsi="Verdana"/>
          <w:sz w:val="24"/>
          <w:szCs w:val="24"/>
        </w:rPr>
        <w:t xml:space="preserve"> be highlighted to </w:t>
      </w:r>
      <w:r w:rsidR="00011AD4">
        <w:rPr>
          <w:rFonts w:ascii="Verdana" w:hAnsi="Verdana"/>
          <w:sz w:val="24"/>
          <w:szCs w:val="24"/>
        </w:rPr>
        <w:t>committee</w:t>
      </w:r>
      <w:r>
        <w:rPr>
          <w:rFonts w:ascii="Verdana" w:hAnsi="Verdana"/>
          <w:sz w:val="24"/>
          <w:szCs w:val="24"/>
        </w:rPr>
        <w:t>. Chief Supt. Dolan advised the plan sets out short, medium and long term actions and he is content appropriate progress is being made</w:t>
      </w:r>
      <w:r w:rsidR="00695C77">
        <w:rPr>
          <w:rFonts w:ascii="Verdana" w:hAnsi="Verdana"/>
          <w:sz w:val="24"/>
          <w:szCs w:val="24"/>
        </w:rPr>
        <w:t>.</w:t>
      </w:r>
      <w:r>
        <w:rPr>
          <w:rFonts w:ascii="Verdana" w:hAnsi="Verdana"/>
          <w:sz w:val="24"/>
          <w:szCs w:val="24"/>
        </w:rPr>
        <w:t xml:space="preserve"> </w:t>
      </w:r>
      <w:r w:rsidR="00695C77">
        <w:rPr>
          <w:rFonts w:ascii="Verdana" w:hAnsi="Verdana"/>
          <w:sz w:val="24"/>
          <w:szCs w:val="24"/>
        </w:rPr>
        <w:t>M</w:t>
      </w:r>
      <w:r>
        <w:rPr>
          <w:rFonts w:ascii="Verdana" w:hAnsi="Verdana"/>
          <w:sz w:val="24"/>
          <w:szCs w:val="24"/>
        </w:rPr>
        <w:t xml:space="preserve">eetings are planned to continue with public engagement over the coming weeks. In terms of risks, Chief Supt. Dolan advised funding and resources remain a concern and recruiting specialist staff will be an ongoing challenge. </w:t>
      </w:r>
    </w:p>
    <w:p w:rsidR="009C1E03" w:rsidRPr="009C1E03" w:rsidRDefault="00F74185" w:rsidP="0041117B">
      <w:pPr>
        <w:pStyle w:val="ListParagraph"/>
        <w:numPr>
          <w:ilvl w:val="0"/>
          <w:numId w:val="23"/>
        </w:numPr>
        <w:shd w:val="clear" w:color="auto" w:fill="FFFFFF"/>
        <w:tabs>
          <w:tab w:val="left" w:pos="-141"/>
        </w:tabs>
        <w:autoSpaceDE w:val="0"/>
        <w:autoSpaceDN w:val="0"/>
        <w:adjustRightInd w:val="0"/>
        <w:rPr>
          <w:rFonts w:ascii="Verdana" w:hAnsi="Verdana" w:cs="Arial"/>
          <w:b/>
          <w:sz w:val="24"/>
          <w:szCs w:val="24"/>
        </w:rPr>
      </w:pPr>
      <w:r>
        <w:rPr>
          <w:rFonts w:ascii="Verdana" w:hAnsi="Verdana"/>
          <w:sz w:val="24"/>
          <w:szCs w:val="24"/>
        </w:rPr>
        <w:t xml:space="preserve">Members </w:t>
      </w:r>
      <w:r w:rsidR="00695C77">
        <w:rPr>
          <w:rFonts w:ascii="Verdana" w:hAnsi="Verdana"/>
          <w:sz w:val="24"/>
          <w:szCs w:val="24"/>
        </w:rPr>
        <w:t xml:space="preserve">referred to </w:t>
      </w:r>
      <w:r w:rsidR="009C1E03" w:rsidRPr="00F26787">
        <w:rPr>
          <w:rFonts w:ascii="Verdana" w:hAnsi="Verdana" w:cs="Arial"/>
          <w:sz w:val="24"/>
          <w:szCs w:val="24"/>
        </w:rPr>
        <w:t>the Scottish Government</w:t>
      </w:r>
      <w:r w:rsidR="00695C77">
        <w:rPr>
          <w:rFonts w:ascii="Verdana" w:hAnsi="Verdana" w:cs="Arial"/>
          <w:sz w:val="24"/>
          <w:szCs w:val="24"/>
        </w:rPr>
        <w:t>’s publication</w:t>
      </w:r>
      <w:r>
        <w:rPr>
          <w:rFonts w:ascii="Verdana" w:hAnsi="Verdana" w:cs="Arial"/>
          <w:sz w:val="24"/>
          <w:szCs w:val="24"/>
        </w:rPr>
        <w:t xml:space="preserve"> </w:t>
      </w:r>
      <w:r w:rsidR="009C1E03" w:rsidRPr="00F26787">
        <w:rPr>
          <w:rFonts w:ascii="Verdana" w:hAnsi="Verdana" w:cs="Arial"/>
          <w:sz w:val="24"/>
          <w:szCs w:val="24"/>
        </w:rPr>
        <w:t>‘A Changing Nation, How Scotland will Thrive in a Digital World’ strategy in March 2021 and asked what role Police Scotland and the SPA will play in this strategy. Chief Supt. Dolan advised Police Scotland’s involvement will be through the Cyber Scotland Partnership which is made up of public, private and 3</w:t>
      </w:r>
      <w:r w:rsidR="009C1E03" w:rsidRPr="00F26787">
        <w:rPr>
          <w:rFonts w:ascii="Verdana" w:hAnsi="Verdana" w:cs="Arial"/>
          <w:sz w:val="24"/>
          <w:szCs w:val="24"/>
          <w:vertAlign w:val="superscript"/>
        </w:rPr>
        <w:t>rd</w:t>
      </w:r>
      <w:r w:rsidR="009C1E03" w:rsidRPr="00F26787">
        <w:rPr>
          <w:rFonts w:ascii="Verdana" w:hAnsi="Verdana" w:cs="Arial"/>
          <w:sz w:val="24"/>
          <w:szCs w:val="24"/>
        </w:rPr>
        <w:t xml:space="preserve"> sector organisations. Police Scotland will support this </w:t>
      </w:r>
      <w:r w:rsidR="00F26787" w:rsidRPr="00F26787">
        <w:rPr>
          <w:rFonts w:ascii="Verdana" w:hAnsi="Verdana" w:cs="Arial"/>
          <w:sz w:val="24"/>
          <w:szCs w:val="24"/>
        </w:rPr>
        <w:t>by</w:t>
      </w:r>
      <w:r w:rsidR="009C1E03" w:rsidRPr="00F26787">
        <w:rPr>
          <w:rFonts w:ascii="Verdana" w:hAnsi="Verdana" w:cs="Arial"/>
          <w:sz w:val="24"/>
          <w:szCs w:val="24"/>
        </w:rPr>
        <w:t xml:space="preserve"> focusing on </w:t>
      </w:r>
      <w:r w:rsidR="00F26787" w:rsidRPr="00F26787">
        <w:rPr>
          <w:rFonts w:ascii="Verdana" w:hAnsi="Verdana" w:cs="Arial"/>
          <w:sz w:val="24"/>
          <w:szCs w:val="24"/>
        </w:rPr>
        <w:t xml:space="preserve">the </w:t>
      </w:r>
      <w:r w:rsidR="009C1E03" w:rsidRPr="00F26787">
        <w:rPr>
          <w:rFonts w:ascii="Verdana" w:hAnsi="Verdana" w:cs="Arial"/>
          <w:sz w:val="24"/>
          <w:szCs w:val="24"/>
        </w:rPr>
        <w:t>preventio</w:t>
      </w:r>
      <w:r w:rsidR="00F26787" w:rsidRPr="00F26787">
        <w:rPr>
          <w:rFonts w:ascii="Verdana" w:hAnsi="Verdana" w:cs="Arial"/>
          <w:sz w:val="24"/>
          <w:szCs w:val="24"/>
        </w:rPr>
        <w:t>n of this type of crime and Chief Supt. Dolan offered to arrange a meeting to provide a more in depth briefing on this matter</w:t>
      </w:r>
      <w:r w:rsidR="005F268F">
        <w:rPr>
          <w:rFonts w:ascii="Verdana" w:hAnsi="Verdana" w:cs="Arial"/>
          <w:sz w:val="24"/>
          <w:szCs w:val="24"/>
        </w:rPr>
        <w:t xml:space="preserve">. </w:t>
      </w:r>
    </w:p>
    <w:p w:rsidR="001C57B4" w:rsidRPr="001A4184" w:rsidRDefault="00F26787" w:rsidP="00A05A8A">
      <w:pPr>
        <w:pStyle w:val="ListParagraph"/>
        <w:numPr>
          <w:ilvl w:val="0"/>
          <w:numId w:val="23"/>
        </w:numPr>
        <w:shd w:val="clear" w:color="auto" w:fill="FFFFFF"/>
        <w:tabs>
          <w:tab w:val="left" w:pos="-141"/>
        </w:tabs>
        <w:rPr>
          <w:rFonts w:ascii="Verdana" w:hAnsi="Verdana"/>
          <w:b/>
          <w:sz w:val="24"/>
          <w:szCs w:val="24"/>
        </w:rPr>
      </w:pPr>
      <w:r>
        <w:rPr>
          <w:rFonts w:ascii="Verdana" w:hAnsi="Verdana"/>
          <w:sz w:val="24"/>
          <w:szCs w:val="24"/>
        </w:rPr>
        <w:t xml:space="preserve">The Chair asked what proportion of Police activity is </w:t>
      </w:r>
      <w:r w:rsidR="006565E6">
        <w:rPr>
          <w:rFonts w:ascii="Verdana" w:hAnsi="Verdana"/>
          <w:sz w:val="24"/>
          <w:szCs w:val="24"/>
        </w:rPr>
        <w:t>focused</w:t>
      </w:r>
      <w:r>
        <w:rPr>
          <w:rFonts w:ascii="Verdana" w:hAnsi="Verdana"/>
          <w:sz w:val="24"/>
          <w:szCs w:val="24"/>
        </w:rPr>
        <w:t xml:space="preserve"> on prevention as opposed to investigation in relation to cyber-crime. Chief Supt. Dolan advised all reported crime will be investigated</w:t>
      </w:r>
      <w:r w:rsidR="00F74185">
        <w:rPr>
          <w:rFonts w:ascii="Verdana" w:hAnsi="Verdana"/>
          <w:sz w:val="24"/>
          <w:szCs w:val="24"/>
        </w:rPr>
        <w:t>,</w:t>
      </w:r>
      <w:r>
        <w:rPr>
          <w:rFonts w:ascii="Verdana" w:hAnsi="Verdana"/>
          <w:sz w:val="24"/>
          <w:szCs w:val="24"/>
        </w:rPr>
        <w:t xml:space="preserve"> it </w:t>
      </w:r>
      <w:r w:rsidR="002D4449">
        <w:rPr>
          <w:rFonts w:ascii="Verdana" w:hAnsi="Verdana"/>
          <w:sz w:val="24"/>
          <w:szCs w:val="24"/>
        </w:rPr>
        <w:lastRenderedPageBreak/>
        <w:t>can be</w:t>
      </w:r>
      <w:r>
        <w:rPr>
          <w:rFonts w:ascii="Verdana" w:hAnsi="Verdana"/>
          <w:sz w:val="24"/>
          <w:szCs w:val="24"/>
        </w:rPr>
        <w:t xml:space="preserve"> difficult to </w:t>
      </w:r>
      <w:r w:rsidR="002D4449">
        <w:rPr>
          <w:rFonts w:ascii="Verdana" w:hAnsi="Verdana"/>
          <w:sz w:val="24"/>
          <w:szCs w:val="24"/>
        </w:rPr>
        <w:t xml:space="preserve">prosecute as many perpetrators are not based in the UK, therefore, </w:t>
      </w:r>
      <w:r>
        <w:rPr>
          <w:rFonts w:ascii="Verdana" w:hAnsi="Verdana"/>
          <w:sz w:val="24"/>
          <w:szCs w:val="24"/>
        </w:rPr>
        <w:t xml:space="preserve">prevention is a hugely significant strand and Police Scotland will work with other bodies to help protect the public from this type of crime. </w:t>
      </w:r>
    </w:p>
    <w:p w:rsidR="001A4184" w:rsidRDefault="001A4184" w:rsidP="001A4184">
      <w:pPr>
        <w:shd w:val="clear" w:color="auto" w:fill="FFFFFF"/>
        <w:tabs>
          <w:tab w:val="left" w:pos="-141"/>
        </w:tabs>
        <w:rPr>
          <w:rFonts w:ascii="Verdana" w:hAnsi="Verdana"/>
          <w:b/>
        </w:rPr>
      </w:pPr>
    </w:p>
    <w:p w:rsidR="001A4184" w:rsidRPr="001A4184" w:rsidRDefault="001A4184" w:rsidP="001A4184">
      <w:pPr>
        <w:shd w:val="clear" w:color="auto" w:fill="FFFFFF"/>
        <w:tabs>
          <w:tab w:val="left" w:pos="-141"/>
        </w:tabs>
        <w:rPr>
          <w:rFonts w:ascii="Verdana" w:hAnsi="Verdana"/>
          <w:b/>
        </w:rPr>
      </w:pPr>
      <w:r w:rsidRPr="002E1E5E">
        <w:rPr>
          <w:rFonts w:ascii="Verdana" w:hAnsi="Verdana"/>
          <w:b/>
        </w:rPr>
        <w:t>Members noted the report and the f</w:t>
      </w:r>
      <w:r>
        <w:rPr>
          <w:rFonts w:ascii="Verdana" w:hAnsi="Verdana"/>
          <w:b/>
        </w:rPr>
        <w:t xml:space="preserve">ollowing action was </w:t>
      </w:r>
      <w:r w:rsidRPr="002E1E5E">
        <w:rPr>
          <w:rFonts w:ascii="Verdana" w:hAnsi="Verdana"/>
          <w:b/>
        </w:rPr>
        <w:t>agreed</w:t>
      </w:r>
      <w:r>
        <w:rPr>
          <w:rFonts w:ascii="Verdana" w:hAnsi="Verdana"/>
          <w:b/>
        </w:rPr>
        <w:t xml:space="preserve">. </w:t>
      </w:r>
    </w:p>
    <w:p w:rsidR="00ED4AEA" w:rsidRPr="002C6524" w:rsidRDefault="00ED4AEA" w:rsidP="005E657E">
      <w:pPr>
        <w:ind w:left="833" w:hanging="720"/>
        <w:rPr>
          <w:rFonts w:ascii="Verdana" w:hAnsi="Verdana"/>
          <w:b/>
          <w:bCs/>
          <w:color w:val="FF0000"/>
          <w:highlight w:val="yellow"/>
          <w:u w:val="single"/>
        </w:rPr>
      </w:pPr>
    </w:p>
    <w:p w:rsidR="001E1A3E" w:rsidRDefault="001E1A3E" w:rsidP="00F322C9">
      <w:pPr>
        <w:rPr>
          <w:rFonts w:ascii="Verdana" w:hAnsi="Verdana"/>
          <w:bCs/>
        </w:rPr>
      </w:pPr>
      <w:r w:rsidRPr="001C57B4">
        <w:rPr>
          <w:rFonts w:ascii="Verdana" w:hAnsi="Verdana" w:cs="Arial"/>
          <w:b/>
          <w:color w:val="FF0000"/>
        </w:rPr>
        <w:t>PPC – 20210901-011</w:t>
      </w:r>
      <w:r w:rsidRPr="001C57B4">
        <w:rPr>
          <w:rFonts w:ascii="Verdana" w:hAnsi="Verdana"/>
          <w:b/>
          <w:bCs/>
          <w:color w:val="FF0000"/>
        </w:rPr>
        <w:t xml:space="preserve"> </w:t>
      </w:r>
      <w:r w:rsidR="001C57B4" w:rsidRPr="001C57B4">
        <w:rPr>
          <w:rFonts w:ascii="Verdana" w:hAnsi="Verdana"/>
          <w:b/>
          <w:bCs/>
          <w:color w:val="FF0000"/>
        </w:rPr>
        <w:t xml:space="preserve">- </w:t>
      </w:r>
      <w:r w:rsidRPr="001C57B4">
        <w:rPr>
          <w:rFonts w:ascii="Verdana" w:hAnsi="Verdana"/>
          <w:b/>
          <w:bCs/>
        </w:rPr>
        <w:t xml:space="preserve">Implementing the Cyber Strategy: </w:t>
      </w:r>
      <w:r w:rsidRPr="001C57B4">
        <w:rPr>
          <w:rFonts w:ascii="Verdana" w:hAnsi="Verdana"/>
          <w:bCs/>
        </w:rPr>
        <w:t xml:space="preserve">Police Scotland </w:t>
      </w:r>
      <w:r w:rsidR="009C1E03">
        <w:rPr>
          <w:rFonts w:ascii="Verdana" w:hAnsi="Verdana"/>
          <w:bCs/>
        </w:rPr>
        <w:t>to arrange a discussion with</w:t>
      </w:r>
      <w:r w:rsidR="00F26787">
        <w:rPr>
          <w:rFonts w:ascii="Verdana" w:hAnsi="Verdana"/>
          <w:bCs/>
        </w:rPr>
        <w:t xml:space="preserve"> PPC</w:t>
      </w:r>
      <w:r w:rsidR="009C1E03">
        <w:rPr>
          <w:rFonts w:ascii="Verdana" w:hAnsi="Verdana"/>
          <w:bCs/>
        </w:rPr>
        <w:t xml:space="preserve"> </w:t>
      </w:r>
      <w:r w:rsidR="00F26787">
        <w:rPr>
          <w:rFonts w:ascii="Verdana" w:hAnsi="Verdana"/>
          <w:bCs/>
        </w:rPr>
        <w:t>M</w:t>
      </w:r>
      <w:r w:rsidR="009C1E03">
        <w:rPr>
          <w:rFonts w:ascii="Verdana" w:hAnsi="Verdana"/>
          <w:bCs/>
        </w:rPr>
        <w:t xml:space="preserve">embers </w:t>
      </w:r>
      <w:r w:rsidR="00F26787">
        <w:rPr>
          <w:rFonts w:ascii="Verdana" w:hAnsi="Verdana"/>
          <w:bCs/>
        </w:rPr>
        <w:t xml:space="preserve">on the prevention of cyber-crime and the work being undertaken by the Cyber Scotland Partnership. </w:t>
      </w:r>
    </w:p>
    <w:p w:rsidR="002D4449" w:rsidRDefault="002D4449" w:rsidP="00F322C9">
      <w:pPr>
        <w:rPr>
          <w:rFonts w:ascii="Verdana" w:hAnsi="Verdana"/>
          <w:bCs/>
        </w:rPr>
      </w:pPr>
    </w:p>
    <w:p w:rsidR="002D4449" w:rsidRDefault="002D4449" w:rsidP="00F322C9">
      <w:pPr>
        <w:rPr>
          <w:rFonts w:ascii="Verdana" w:hAnsi="Verdana"/>
          <w:bCs/>
        </w:rPr>
      </w:pPr>
    </w:p>
    <w:p w:rsidR="002D4449" w:rsidRDefault="002D4449" w:rsidP="00F322C9">
      <w:pPr>
        <w:rPr>
          <w:rFonts w:ascii="Verdana" w:hAnsi="Verdana"/>
          <w:b/>
          <w:bCs/>
        </w:rPr>
      </w:pPr>
      <w:r w:rsidRPr="002D4449">
        <w:rPr>
          <w:rFonts w:ascii="Verdana" w:hAnsi="Verdana"/>
          <w:b/>
          <w:bCs/>
        </w:rPr>
        <w:t>4</w:t>
      </w:r>
      <w:r w:rsidR="005F268F">
        <w:rPr>
          <w:rFonts w:ascii="Verdana" w:hAnsi="Verdana"/>
          <w:b/>
          <w:bCs/>
        </w:rPr>
        <w:t xml:space="preserve">. </w:t>
      </w:r>
      <w:r w:rsidRPr="002D4449">
        <w:rPr>
          <w:rFonts w:ascii="Verdana" w:hAnsi="Verdana"/>
          <w:b/>
          <w:bCs/>
        </w:rPr>
        <w:t>HMIC</w:t>
      </w:r>
      <w:r>
        <w:rPr>
          <w:rFonts w:ascii="Verdana" w:hAnsi="Verdana"/>
          <w:b/>
          <w:bCs/>
        </w:rPr>
        <w:t>S</w:t>
      </w:r>
      <w:r w:rsidRPr="002D4449">
        <w:rPr>
          <w:rFonts w:ascii="Verdana" w:hAnsi="Verdana"/>
          <w:b/>
          <w:bCs/>
        </w:rPr>
        <w:t xml:space="preserve"> Report on Online Child Sexual Abuse</w:t>
      </w:r>
      <w:r>
        <w:rPr>
          <w:rFonts w:ascii="Verdana" w:hAnsi="Verdana"/>
          <w:b/>
          <w:bCs/>
        </w:rPr>
        <w:t>.</w:t>
      </w:r>
    </w:p>
    <w:p w:rsidR="002D4449" w:rsidRDefault="002D4449" w:rsidP="00F322C9">
      <w:pPr>
        <w:rPr>
          <w:rFonts w:ascii="Verdana" w:hAnsi="Verdana"/>
          <w:b/>
          <w:bCs/>
        </w:rPr>
      </w:pPr>
    </w:p>
    <w:p w:rsidR="002D4449" w:rsidRDefault="002D4449" w:rsidP="002D4449">
      <w:pPr>
        <w:shd w:val="clear" w:color="auto" w:fill="FFFFFF"/>
        <w:tabs>
          <w:tab w:val="left" w:pos="-141"/>
        </w:tabs>
        <w:rPr>
          <w:rFonts w:ascii="Verdana" w:hAnsi="Verdana"/>
        </w:rPr>
      </w:pPr>
      <w:r>
        <w:rPr>
          <w:rFonts w:ascii="Verdana" w:eastAsia="Times New Roman" w:hAnsi="Verdana"/>
          <w:color w:val="000000"/>
        </w:rPr>
        <w:t>Members noted the paper, with Elaine Galbraith, HMICS, providing</w:t>
      </w:r>
      <w:r>
        <w:rPr>
          <w:rFonts w:ascii="Verdana" w:hAnsi="Verdana" w:cs="Verdana"/>
        </w:rPr>
        <w:t xml:space="preserve"> </w:t>
      </w:r>
      <w:r>
        <w:rPr>
          <w:rFonts w:ascii="Verdana" w:hAnsi="Verdana"/>
        </w:rPr>
        <w:t>an overview. The following points were highlighted and discussed:</w:t>
      </w:r>
    </w:p>
    <w:p w:rsidR="002D4449" w:rsidRDefault="002D4449" w:rsidP="00F322C9">
      <w:pPr>
        <w:rPr>
          <w:rFonts w:ascii="Verdana" w:hAnsi="Verdana"/>
          <w:b/>
          <w:bCs/>
        </w:rPr>
      </w:pPr>
    </w:p>
    <w:p w:rsidR="00801D83" w:rsidRPr="00801D83" w:rsidRDefault="00A64DBC" w:rsidP="002D4449">
      <w:pPr>
        <w:pStyle w:val="ListParagraph"/>
        <w:numPr>
          <w:ilvl w:val="0"/>
          <w:numId w:val="25"/>
        </w:numPr>
        <w:rPr>
          <w:rFonts w:ascii="Verdana" w:hAnsi="Verdana"/>
          <w:b/>
          <w:bCs/>
          <w:sz w:val="24"/>
          <w:szCs w:val="24"/>
        </w:rPr>
      </w:pPr>
      <w:r w:rsidRPr="00801D83">
        <w:rPr>
          <w:rFonts w:ascii="Verdana" w:hAnsi="Verdana"/>
          <w:bCs/>
          <w:sz w:val="24"/>
          <w:szCs w:val="24"/>
        </w:rPr>
        <w:t>Elaine</w:t>
      </w:r>
      <w:r w:rsidR="005060D1" w:rsidRPr="00801D83">
        <w:rPr>
          <w:rFonts w:ascii="Verdana" w:hAnsi="Verdana"/>
          <w:bCs/>
          <w:sz w:val="24"/>
          <w:szCs w:val="24"/>
        </w:rPr>
        <w:t xml:space="preserve"> Galbraith</w:t>
      </w:r>
      <w:r w:rsidRPr="00801D83">
        <w:rPr>
          <w:rFonts w:ascii="Verdana" w:hAnsi="Verdana"/>
          <w:bCs/>
          <w:sz w:val="24"/>
          <w:szCs w:val="24"/>
        </w:rPr>
        <w:t xml:space="preserve"> </w:t>
      </w:r>
      <w:r w:rsidR="00801D83" w:rsidRPr="00801D83">
        <w:rPr>
          <w:rFonts w:ascii="Verdana" w:hAnsi="Verdana"/>
          <w:bCs/>
          <w:sz w:val="24"/>
          <w:szCs w:val="24"/>
        </w:rPr>
        <w:t>advised</w:t>
      </w:r>
      <w:r w:rsidRPr="00801D83">
        <w:rPr>
          <w:rFonts w:ascii="Verdana" w:hAnsi="Verdana"/>
          <w:bCs/>
          <w:sz w:val="24"/>
          <w:szCs w:val="24"/>
        </w:rPr>
        <w:t xml:space="preserve"> the original strategic review of online child sexual abuse was produced in February 2020 with 10 recommendations. She </w:t>
      </w:r>
      <w:r w:rsidR="00553B71">
        <w:rPr>
          <w:rFonts w:ascii="Verdana" w:hAnsi="Verdana"/>
          <w:bCs/>
          <w:sz w:val="24"/>
          <w:szCs w:val="24"/>
        </w:rPr>
        <w:t>acknowledged</w:t>
      </w:r>
      <w:r w:rsidRPr="00801D83">
        <w:rPr>
          <w:rFonts w:ascii="Verdana" w:hAnsi="Verdana"/>
          <w:bCs/>
          <w:sz w:val="24"/>
          <w:szCs w:val="24"/>
        </w:rPr>
        <w:t xml:space="preserve"> this </w:t>
      </w:r>
      <w:r w:rsidR="00553B71">
        <w:rPr>
          <w:rFonts w:ascii="Verdana" w:hAnsi="Verdana"/>
          <w:bCs/>
          <w:sz w:val="24"/>
          <w:szCs w:val="24"/>
        </w:rPr>
        <w:t>type</w:t>
      </w:r>
      <w:r w:rsidRPr="00801D83">
        <w:rPr>
          <w:rFonts w:ascii="Verdana" w:hAnsi="Verdana"/>
          <w:bCs/>
          <w:sz w:val="24"/>
          <w:szCs w:val="24"/>
        </w:rPr>
        <w:t xml:space="preserve"> of crime continues to rise and Police S</w:t>
      </w:r>
      <w:r w:rsidR="005060D1" w:rsidRPr="00801D83">
        <w:rPr>
          <w:rFonts w:ascii="Verdana" w:hAnsi="Verdana"/>
          <w:bCs/>
          <w:sz w:val="24"/>
          <w:szCs w:val="24"/>
        </w:rPr>
        <w:t>cotland recognise</w:t>
      </w:r>
      <w:r w:rsidR="006A610B">
        <w:rPr>
          <w:rFonts w:ascii="Verdana" w:hAnsi="Verdana"/>
          <w:bCs/>
          <w:sz w:val="24"/>
          <w:szCs w:val="24"/>
        </w:rPr>
        <w:t>s</w:t>
      </w:r>
      <w:r w:rsidR="005060D1" w:rsidRPr="00801D83">
        <w:rPr>
          <w:rFonts w:ascii="Verdana" w:hAnsi="Verdana"/>
          <w:bCs/>
          <w:sz w:val="24"/>
          <w:szCs w:val="24"/>
        </w:rPr>
        <w:t xml:space="preserve"> this through </w:t>
      </w:r>
      <w:r w:rsidR="006A610B">
        <w:rPr>
          <w:rFonts w:ascii="Verdana" w:hAnsi="Verdana"/>
          <w:bCs/>
          <w:sz w:val="24"/>
          <w:szCs w:val="24"/>
        </w:rPr>
        <w:t>its</w:t>
      </w:r>
      <w:r w:rsidR="006A610B" w:rsidRPr="00801D83">
        <w:rPr>
          <w:rFonts w:ascii="Verdana" w:hAnsi="Verdana"/>
          <w:bCs/>
          <w:sz w:val="24"/>
          <w:szCs w:val="24"/>
        </w:rPr>
        <w:t xml:space="preserve"> </w:t>
      </w:r>
      <w:r w:rsidR="005060D1" w:rsidRPr="00801D83">
        <w:rPr>
          <w:rFonts w:ascii="Verdana" w:hAnsi="Verdana"/>
          <w:bCs/>
          <w:sz w:val="24"/>
          <w:szCs w:val="24"/>
        </w:rPr>
        <w:t xml:space="preserve">quarterly performance reporting. </w:t>
      </w:r>
    </w:p>
    <w:p w:rsidR="002D4449" w:rsidRPr="00801D83" w:rsidRDefault="00801D83" w:rsidP="002D4449">
      <w:pPr>
        <w:pStyle w:val="ListParagraph"/>
        <w:numPr>
          <w:ilvl w:val="0"/>
          <w:numId w:val="25"/>
        </w:numPr>
        <w:rPr>
          <w:rFonts w:ascii="Verdana" w:hAnsi="Verdana"/>
          <w:b/>
          <w:bCs/>
          <w:sz w:val="24"/>
          <w:szCs w:val="24"/>
        </w:rPr>
      </w:pPr>
      <w:r w:rsidRPr="00801D83">
        <w:rPr>
          <w:rFonts w:ascii="Verdana" w:hAnsi="Verdana"/>
          <w:bCs/>
          <w:sz w:val="24"/>
          <w:szCs w:val="24"/>
        </w:rPr>
        <w:t xml:space="preserve">Members noted </w:t>
      </w:r>
      <w:r w:rsidR="005060D1" w:rsidRPr="00801D83">
        <w:rPr>
          <w:rFonts w:ascii="Verdana" w:hAnsi="Verdana"/>
          <w:bCs/>
          <w:sz w:val="24"/>
          <w:szCs w:val="24"/>
        </w:rPr>
        <w:t xml:space="preserve">HMICS </w:t>
      </w:r>
      <w:r w:rsidR="006A610B">
        <w:rPr>
          <w:rFonts w:ascii="Verdana" w:hAnsi="Verdana"/>
          <w:bCs/>
          <w:sz w:val="24"/>
          <w:szCs w:val="24"/>
        </w:rPr>
        <w:t>has</w:t>
      </w:r>
      <w:r w:rsidR="006A610B" w:rsidRPr="00801D83">
        <w:rPr>
          <w:rFonts w:ascii="Verdana" w:hAnsi="Verdana"/>
          <w:bCs/>
          <w:sz w:val="24"/>
          <w:szCs w:val="24"/>
        </w:rPr>
        <w:t xml:space="preserve"> </w:t>
      </w:r>
      <w:r w:rsidR="00011AD4">
        <w:rPr>
          <w:rFonts w:ascii="Verdana" w:hAnsi="Verdana"/>
          <w:bCs/>
          <w:sz w:val="24"/>
          <w:szCs w:val="24"/>
        </w:rPr>
        <w:t>undertaken</w:t>
      </w:r>
      <w:r w:rsidR="00011AD4" w:rsidRPr="00801D83">
        <w:rPr>
          <w:rFonts w:ascii="Verdana" w:hAnsi="Verdana"/>
          <w:bCs/>
          <w:sz w:val="24"/>
          <w:szCs w:val="24"/>
        </w:rPr>
        <w:t xml:space="preserve"> </w:t>
      </w:r>
      <w:r w:rsidR="005060D1" w:rsidRPr="00801D83">
        <w:rPr>
          <w:rFonts w:ascii="Verdana" w:hAnsi="Verdana"/>
          <w:bCs/>
          <w:sz w:val="24"/>
          <w:szCs w:val="24"/>
        </w:rPr>
        <w:t xml:space="preserve">a review in respect of the </w:t>
      </w:r>
      <w:r>
        <w:rPr>
          <w:rFonts w:ascii="Verdana" w:hAnsi="Verdana"/>
          <w:bCs/>
          <w:sz w:val="24"/>
          <w:szCs w:val="24"/>
        </w:rPr>
        <w:t>10 recommendations in order</w:t>
      </w:r>
      <w:r w:rsidR="005060D1" w:rsidRPr="00801D83">
        <w:rPr>
          <w:rFonts w:ascii="Verdana" w:hAnsi="Verdana"/>
          <w:bCs/>
          <w:sz w:val="24"/>
          <w:szCs w:val="24"/>
        </w:rPr>
        <w:t xml:space="preserve"> to identify </w:t>
      </w:r>
      <w:r w:rsidR="00011AD4">
        <w:rPr>
          <w:rFonts w:ascii="Verdana" w:hAnsi="Verdana"/>
          <w:bCs/>
          <w:sz w:val="24"/>
          <w:szCs w:val="24"/>
        </w:rPr>
        <w:t>progress</w:t>
      </w:r>
      <w:r w:rsidR="005060D1" w:rsidRPr="00801D83">
        <w:rPr>
          <w:rFonts w:ascii="Verdana" w:hAnsi="Verdana"/>
          <w:bCs/>
          <w:sz w:val="24"/>
          <w:szCs w:val="24"/>
        </w:rPr>
        <w:t xml:space="preserve"> made. </w:t>
      </w:r>
      <w:r w:rsidRPr="00801D83">
        <w:rPr>
          <w:rFonts w:ascii="Verdana" w:hAnsi="Verdana"/>
          <w:bCs/>
          <w:sz w:val="24"/>
          <w:szCs w:val="24"/>
        </w:rPr>
        <w:t xml:space="preserve">Members were advised </w:t>
      </w:r>
      <w:r w:rsidR="005060D1" w:rsidRPr="00801D83">
        <w:rPr>
          <w:rFonts w:ascii="Verdana" w:hAnsi="Verdana"/>
          <w:bCs/>
          <w:sz w:val="24"/>
          <w:szCs w:val="24"/>
        </w:rPr>
        <w:t xml:space="preserve">3 recommendations have been discharged and </w:t>
      </w:r>
      <w:r>
        <w:rPr>
          <w:rFonts w:ascii="Verdana" w:hAnsi="Verdana"/>
          <w:bCs/>
          <w:sz w:val="24"/>
          <w:szCs w:val="24"/>
        </w:rPr>
        <w:t>progress has been made</w:t>
      </w:r>
      <w:r w:rsidR="005060D1" w:rsidRPr="00801D83">
        <w:rPr>
          <w:rFonts w:ascii="Verdana" w:hAnsi="Verdana"/>
          <w:bCs/>
          <w:sz w:val="24"/>
          <w:szCs w:val="24"/>
        </w:rPr>
        <w:t xml:space="preserve"> in the remainder of the recommend</w:t>
      </w:r>
      <w:r>
        <w:rPr>
          <w:rFonts w:ascii="Verdana" w:hAnsi="Verdana"/>
          <w:bCs/>
          <w:sz w:val="24"/>
          <w:szCs w:val="24"/>
        </w:rPr>
        <w:t>ations</w:t>
      </w:r>
      <w:r w:rsidR="006A610B">
        <w:rPr>
          <w:rFonts w:ascii="Verdana" w:hAnsi="Verdana"/>
          <w:bCs/>
          <w:sz w:val="24"/>
          <w:szCs w:val="24"/>
        </w:rPr>
        <w:t>. T</w:t>
      </w:r>
      <w:r>
        <w:rPr>
          <w:rFonts w:ascii="Verdana" w:hAnsi="Verdana"/>
          <w:bCs/>
          <w:sz w:val="24"/>
          <w:szCs w:val="24"/>
        </w:rPr>
        <w:t xml:space="preserve">hese are </w:t>
      </w:r>
      <w:r w:rsidRPr="00801D83">
        <w:rPr>
          <w:rFonts w:ascii="Verdana" w:hAnsi="Verdana"/>
          <w:bCs/>
          <w:sz w:val="24"/>
          <w:szCs w:val="24"/>
        </w:rPr>
        <w:t>classified as</w:t>
      </w:r>
      <w:r w:rsidR="005060D1" w:rsidRPr="00801D83">
        <w:rPr>
          <w:rFonts w:ascii="Verdana" w:hAnsi="Verdana"/>
          <w:bCs/>
          <w:sz w:val="24"/>
          <w:szCs w:val="24"/>
        </w:rPr>
        <w:t xml:space="preserve"> partially met. HMICS </w:t>
      </w:r>
      <w:r w:rsidR="006A610B">
        <w:rPr>
          <w:rFonts w:ascii="Verdana" w:hAnsi="Verdana"/>
          <w:bCs/>
          <w:sz w:val="24"/>
          <w:szCs w:val="24"/>
        </w:rPr>
        <w:t>is</w:t>
      </w:r>
      <w:r w:rsidR="006A610B" w:rsidRPr="00801D83">
        <w:rPr>
          <w:rFonts w:ascii="Verdana" w:hAnsi="Verdana"/>
          <w:bCs/>
          <w:sz w:val="24"/>
          <w:szCs w:val="24"/>
        </w:rPr>
        <w:t xml:space="preserve"> </w:t>
      </w:r>
      <w:r w:rsidR="005060D1" w:rsidRPr="00801D83">
        <w:rPr>
          <w:rFonts w:ascii="Verdana" w:hAnsi="Verdana"/>
          <w:bCs/>
          <w:sz w:val="24"/>
          <w:szCs w:val="24"/>
        </w:rPr>
        <w:t xml:space="preserve">assured plans are in place to tackle these </w:t>
      </w:r>
      <w:r w:rsidRPr="00801D83">
        <w:rPr>
          <w:rFonts w:ascii="Verdana" w:hAnsi="Verdana"/>
          <w:bCs/>
          <w:sz w:val="24"/>
          <w:szCs w:val="24"/>
        </w:rPr>
        <w:t xml:space="preserve">remaining actions and will continue to monitor progress. </w:t>
      </w:r>
    </w:p>
    <w:p w:rsidR="00801D83" w:rsidRPr="00801D83" w:rsidRDefault="00801D83" w:rsidP="002D4449">
      <w:pPr>
        <w:pStyle w:val="ListParagraph"/>
        <w:numPr>
          <w:ilvl w:val="0"/>
          <w:numId w:val="25"/>
        </w:numPr>
        <w:rPr>
          <w:rFonts w:ascii="Verdana" w:hAnsi="Verdana"/>
          <w:b/>
          <w:bCs/>
          <w:sz w:val="24"/>
          <w:szCs w:val="24"/>
        </w:rPr>
      </w:pPr>
      <w:r w:rsidRPr="00801D83">
        <w:rPr>
          <w:rFonts w:ascii="Verdana" w:hAnsi="Verdana"/>
          <w:bCs/>
          <w:sz w:val="24"/>
          <w:szCs w:val="24"/>
        </w:rPr>
        <w:t xml:space="preserve">Elaine Galbraith advised </w:t>
      </w:r>
      <w:r w:rsidR="00011AD4">
        <w:rPr>
          <w:rFonts w:ascii="Verdana" w:hAnsi="Verdana"/>
          <w:bCs/>
          <w:sz w:val="24"/>
          <w:szCs w:val="24"/>
        </w:rPr>
        <w:t xml:space="preserve">that </w:t>
      </w:r>
      <w:r w:rsidRPr="00801D83">
        <w:rPr>
          <w:rFonts w:ascii="Verdana" w:hAnsi="Verdana"/>
          <w:bCs/>
          <w:sz w:val="24"/>
          <w:szCs w:val="24"/>
        </w:rPr>
        <w:t xml:space="preserve">one additional recommendation for Police Scotland </w:t>
      </w:r>
      <w:r w:rsidR="00011AD4">
        <w:rPr>
          <w:rFonts w:ascii="Verdana" w:hAnsi="Verdana"/>
          <w:bCs/>
          <w:sz w:val="24"/>
          <w:szCs w:val="24"/>
        </w:rPr>
        <w:t>had been added</w:t>
      </w:r>
      <w:r w:rsidR="005F268F">
        <w:rPr>
          <w:rFonts w:ascii="Verdana" w:hAnsi="Verdana"/>
          <w:bCs/>
          <w:sz w:val="24"/>
          <w:szCs w:val="24"/>
        </w:rPr>
        <w:t xml:space="preserve">. </w:t>
      </w:r>
      <w:r w:rsidR="00011AD4">
        <w:rPr>
          <w:rFonts w:ascii="Verdana" w:hAnsi="Verdana"/>
          <w:bCs/>
          <w:sz w:val="24"/>
          <w:szCs w:val="24"/>
        </w:rPr>
        <w:t xml:space="preserve">This seeks a </w:t>
      </w:r>
      <w:r w:rsidRPr="00801D83">
        <w:rPr>
          <w:rFonts w:ascii="Verdana" w:hAnsi="Verdana"/>
          <w:bCs/>
          <w:sz w:val="24"/>
          <w:szCs w:val="24"/>
        </w:rPr>
        <w:t xml:space="preserve">review </w:t>
      </w:r>
      <w:r w:rsidR="00011AD4">
        <w:rPr>
          <w:rFonts w:ascii="Verdana" w:hAnsi="Verdana"/>
          <w:bCs/>
          <w:sz w:val="24"/>
          <w:szCs w:val="24"/>
        </w:rPr>
        <w:t xml:space="preserve">of </w:t>
      </w:r>
      <w:r w:rsidRPr="00801D83">
        <w:rPr>
          <w:rFonts w:ascii="Verdana" w:hAnsi="Verdana"/>
          <w:bCs/>
          <w:sz w:val="24"/>
          <w:szCs w:val="24"/>
        </w:rPr>
        <w:t xml:space="preserve">the current welfare and wellbeing arrangements of staff and officers working in this area and </w:t>
      </w:r>
      <w:r w:rsidR="00011AD4">
        <w:rPr>
          <w:rFonts w:ascii="Verdana" w:hAnsi="Verdana"/>
          <w:bCs/>
          <w:sz w:val="24"/>
          <w:szCs w:val="24"/>
        </w:rPr>
        <w:t xml:space="preserve">consideration of </w:t>
      </w:r>
      <w:r w:rsidRPr="00801D83">
        <w:rPr>
          <w:rFonts w:ascii="Verdana" w:hAnsi="Verdana"/>
          <w:bCs/>
          <w:sz w:val="24"/>
          <w:szCs w:val="24"/>
        </w:rPr>
        <w:t xml:space="preserve">the potential for a specific wellbeing policy for colleagues in these roles. </w:t>
      </w:r>
    </w:p>
    <w:p w:rsidR="006A56B4" w:rsidRPr="003527A2" w:rsidRDefault="00801D83" w:rsidP="006A56B4">
      <w:pPr>
        <w:pStyle w:val="ListParagraph"/>
        <w:numPr>
          <w:ilvl w:val="0"/>
          <w:numId w:val="25"/>
        </w:numPr>
        <w:rPr>
          <w:rFonts w:ascii="Verdana" w:hAnsi="Verdana"/>
          <w:b/>
          <w:bCs/>
          <w:sz w:val="24"/>
          <w:szCs w:val="24"/>
        </w:rPr>
      </w:pPr>
      <w:r>
        <w:rPr>
          <w:rFonts w:ascii="Verdana" w:hAnsi="Verdana"/>
          <w:bCs/>
          <w:sz w:val="24"/>
          <w:szCs w:val="24"/>
        </w:rPr>
        <w:t xml:space="preserve">ACC MacDonald welcomed the </w:t>
      </w:r>
      <w:r w:rsidR="00DE75D8">
        <w:rPr>
          <w:rFonts w:ascii="Verdana" w:hAnsi="Verdana"/>
          <w:bCs/>
          <w:sz w:val="24"/>
          <w:szCs w:val="24"/>
        </w:rPr>
        <w:t>activity</w:t>
      </w:r>
      <w:r>
        <w:rPr>
          <w:rFonts w:ascii="Verdana" w:hAnsi="Verdana"/>
          <w:bCs/>
          <w:sz w:val="24"/>
          <w:szCs w:val="24"/>
        </w:rPr>
        <w:t xml:space="preserve"> HMICS has undertaken and confirmed this is a priority for Police Scotland</w:t>
      </w:r>
      <w:r w:rsidR="006A610B">
        <w:rPr>
          <w:rFonts w:ascii="Verdana" w:hAnsi="Verdana"/>
          <w:bCs/>
          <w:sz w:val="24"/>
          <w:szCs w:val="24"/>
        </w:rPr>
        <w:t>. W</w:t>
      </w:r>
      <w:r w:rsidR="00DE75D8">
        <w:rPr>
          <w:rFonts w:ascii="Verdana" w:hAnsi="Verdana"/>
          <w:bCs/>
          <w:sz w:val="24"/>
          <w:szCs w:val="24"/>
        </w:rPr>
        <w:t xml:space="preserve">ork is ongoing to tackle this matter. </w:t>
      </w:r>
      <w:r w:rsidR="006A56B4" w:rsidRPr="003527A2">
        <w:rPr>
          <w:rFonts w:ascii="Verdana" w:hAnsi="Verdana"/>
          <w:bCs/>
          <w:sz w:val="24"/>
          <w:szCs w:val="24"/>
        </w:rPr>
        <w:t xml:space="preserve">ACC MacDonald </w:t>
      </w:r>
      <w:r w:rsidR="00553B71">
        <w:rPr>
          <w:rFonts w:ascii="Verdana" w:hAnsi="Verdana"/>
          <w:bCs/>
          <w:sz w:val="24"/>
          <w:szCs w:val="24"/>
        </w:rPr>
        <w:t>recognised</w:t>
      </w:r>
      <w:r w:rsidR="006A56B4" w:rsidRPr="003527A2">
        <w:rPr>
          <w:rFonts w:ascii="Verdana" w:hAnsi="Verdana"/>
          <w:bCs/>
          <w:sz w:val="24"/>
          <w:szCs w:val="24"/>
        </w:rPr>
        <w:t xml:space="preserve"> a multi-agency approach is key to improving and driving forward activity in this area. </w:t>
      </w:r>
    </w:p>
    <w:p w:rsidR="00DE75D8" w:rsidRPr="00DE75D8" w:rsidRDefault="00DE75D8" w:rsidP="002D4449">
      <w:pPr>
        <w:pStyle w:val="ListParagraph"/>
        <w:numPr>
          <w:ilvl w:val="0"/>
          <w:numId w:val="25"/>
        </w:numPr>
        <w:rPr>
          <w:rFonts w:ascii="Verdana" w:hAnsi="Verdana"/>
          <w:b/>
          <w:bCs/>
          <w:sz w:val="24"/>
          <w:szCs w:val="24"/>
        </w:rPr>
      </w:pPr>
      <w:r>
        <w:rPr>
          <w:rFonts w:ascii="Verdana" w:hAnsi="Verdana"/>
          <w:bCs/>
          <w:sz w:val="24"/>
          <w:szCs w:val="24"/>
        </w:rPr>
        <w:t>Members were advised the wellbeing of staff and officers is hugely important and Police Scotland welcome</w:t>
      </w:r>
      <w:r w:rsidR="006A610B">
        <w:rPr>
          <w:rFonts w:ascii="Verdana" w:hAnsi="Verdana"/>
          <w:bCs/>
          <w:sz w:val="24"/>
          <w:szCs w:val="24"/>
        </w:rPr>
        <w:t>s</w:t>
      </w:r>
      <w:r>
        <w:rPr>
          <w:rFonts w:ascii="Verdana" w:hAnsi="Verdana"/>
          <w:bCs/>
          <w:sz w:val="24"/>
          <w:szCs w:val="24"/>
        </w:rPr>
        <w:t xml:space="preserve"> this review and the ongoing support of HMICS. </w:t>
      </w:r>
    </w:p>
    <w:p w:rsidR="00DE75D8" w:rsidRPr="006A56B4" w:rsidRDefault="003527A2" w:rsidP="0041117B">
      <w:pPr>
        <w:pStyle w:val="ListParagraph"/>
        <w:numPr>
          <w:ilvl w:val="0"/>
          <w:numId w:val="25"/>
        </w:numPr>
        <w:rPr>
          <w:rFonts w:ascii="Verdana" w:hAnsi="Verdana"/>
          <w:b/>
          <w:bCs/>
          <w:sz w:val="24"/>
          <w:szCs w:val="24"/>
        </w:rPr>
      </w:pPr>
      <w:r>
        <w:rPr>
          <w:rFonts w:ascii="Verdana" w:hAnsi="Verdana"/>
          <w:bCs/>
          <w:sz w:val="24"/>
          <w:szCs w:val="24"/>
        </w:rPr>
        <w:t>Tom McMahon advised demand analysis</w:t>
      </w:r>
      <w:r w:rsidR="006A56B4">
        <w:rPr>
          <w:rFonts w:ascii="Verdana" w:hAnsi="Verdana"/>
          <w:bCs/>
          <w:sz w:val="24"/>
          <w:szCs w:val="24"/>
        </w:rPr>
        <w:t xml:space="preserve"> will be explored through the activity </w:t>
      </w:r>
      <w:r w:rsidR="006A610B">
        <w:rPr>
          <w:rFonts w:ascii="Verdana" w:hAnsi="Verdana"/>
          <w:bCs/>
          <w:sz w:val="24"/>
          <w:szCs w:val="24"/>
        </w:rPr>
        <w:t xml:space="preserve">that </w:t>
      </w:r>
      <w:r w:rsidR="006A56B4">
        <w:rPr>
          <w:rFonts w:ascii="Verdana" w:hAnsi="Verdana"/>
          <w:bCs/>
          <w:sz w:val="24"/>
          <w:szCs w:val="24"/>
        </w:rPr>
        <w:t>the</w:t>
      </w:r>
      <w:r>
        <w:rPr>
          <w:rFonts w:ascii="Verdana" w:hAnsi="Verdana"/>
          <w:bCs/>
          <w:sz w:val="24"/>
          <w:szCs w:val="24"/>
        </w:rPr>
        <w:t xml:space="preserve"> </w:t>
      </w:r>
      <w:r w:rsidR="006A56B4">
        <w:rPr>
          <w:rFonts w:ascii="Verdana" w:hAnsi="Verdana"/>
          <w:bCs/>
          <w:sz w:val="24"/>
          <w:szCs w:val="24"/>
        </w:rPr>
        <w:t xml:space="preserve">DPU is undertaking and work is ongoing with SCD </w:t>
      </w:r>
      <w:r w:rsidR="006A56B4">
        <w:rPr>
          <w:rFonts w:ascii="Verdana" w:hAnsi="Verdana"/>
          <w:bCs/>
          <w:sz w:val="24"/>
          <w:szCs w:val="24"/>
        </w:rPr>
        <w:lastRenderedPageBreak/>
        <w:t xml:space="preserve">colleagues in order that Police Scotland can better understand the scale of the demand. </w:t>
      </w:r>
    </w:p>
    <w:p w:rsidR="006A56B4" w:rsidRPr="006A56B4" w:rsidRDefault="006A56B4" w:rsidP="0041117B">
      <w:pPr>
        <w:pStyle w:val="ListParagraph"/>
        <w:numPr>
          <w:ilvl w:val="0"/>
          <w:numId w:val="25"/>
        </w:numPr>
        <w:rPr>
          <w:rFonts w:ascii="Verdana" w:hAnsi="Verdana"/>
          <w:b/>
          <w:bCs/>
          <w:sz w:val="24"/>
          <w:szCs w:val="24"/>
        </w:rPr>
      </w:pPr>
      <w:r>
        <w:rPr>
          <w:rFonts w:ascii="Verdana" w:hAnsi="Verdana"/>
          <w:bCs/>
          <w:sz w:val="24"/>
          <w:szCs w:val="24"/>
        </w:rPr>
        <w:t>Members agreed demand is difficult to define and there is pressure on all regulatory bodies to progress cases of this nature</w:t>
      </w:r>
      <w:r w:rsidR="006A610B">
        <w:rPr>
          <w:rFonts w:ascii="Verdana" w:hAnsi="Verdana"/>
          <w:bCs/>
          <w:sz w:val="24"/>
          <w:szCs w:val="24"/>
        </w:rPr>
        <w:t>,</w:t>
      </w:r>
      <w:r>
        <w:rPr>
          <w:rFonts w:ascii="Verdana" w:hAnsi="Verdana"/>
          <w:bCs/>
          <w:sz w:val="24"/>
          <w:szCs w:val="24"/>
        </w:rPr>
        <w:t xml:space="preserve"> and this does not just fall on Police Scotland to address. </w:t>
      </w:r>
    </w:p>
    <w:p w:rsidR="006A56B4" w:rsidRPr="006A56B4" w:rsidRDefault="006A56B4" w:rsidP="0041117B">
      <w:pPr>
        <w:pStyle w:val="ListParagraph"/>
        <w:numPr>
          <w:ilvl w:val="0"/>
          <w:numId w:val="25"/>
        </w:numPr>
        <w:rPr>
          <w:rFonts w:ascii="Verdana" w:hAnsi="Verdana"/>
          <w:b/>
          <w:bCs/>
          <w:sz w:val="24"/>
          <w:szCs w:val="24"/>
        </w:rPr>
      </w:pPr>
      <w:r>
        <w:rPr>
          <w:rFonts w:ascii="Verdana" w:hAnsi="Verdana"/>
          <w:bCs/>
          <w:sz w:val="24"/>
          <w:szCs w:val="24"/>
        </w:rPr>
        <w:t xml:space="preserve">ACC MacDonald confirmed there is a delay in the criminal justice system due to court backlogs, but processes are still in place and prioritised by all relevant agencies to progress these crimes to the next stage. </w:t>
      </w:r>
    </w:p>
    <w:p w:rsidR="006A56B4" w:rsidRPr="001A4184" w:rsidRDefault="006A56B4" w:rsidP="0041117B">
      <w:pPr>
        <w:pStyle w:val="ListParagraph"/>
        <w:numPr>
          <w:ilvl w:val="0"/>
          <w:numId w:val="25"/>
        </w:numPr>
        <w:rPr>
          <w:rFonts w:ascii="Verdana" w:hAnsi="Verdana"/>
          <w:b/>
          <w:bCs/>
          <w:sz w:val="24"/>
          <w:szCs w:val="24"/>
        </w:rPr>
      </w:pPr>
      <w:r>
        <w:rPr>
          <w:rFonts w:ascii="Verdana" w:hAnsi="Verdana"/>
          <w:bCs/>
          <w:sz w:val="24"/>
          <w:szCs w:val="24"/>
        </w:rPr>
        <w:t xml:space="preserve">Members asked for more information regarding the resource requirement for digital forensics and ACC MacDonald responded </w:t>
      </w:r>
      <w:r w:rsidR="00FC0652">
        <w:rPr>
          <w:rFonts w:ascii="Verdana" w:hAnsi="Verdana"/>
          <w:bCs/>
          <w:sz w:val="24"/>
          <w:szCs w:val="24"/>
        </w:rPr>
        <w:t xml:space="preserve">that </w:t>
      </w:r>
      <w:r w:rsidR="001A4184">
        <w:rPr>
          <w:rFonts w:ascii="Verdana" w:hAnsi="Verdana"/>
          <w:bCs/>
          <w:sz w:val="24"/>
          <w:szCs w:val="24"/>
        </w:rPr>
        <w:t xml:space="preserve">a significant uplift of resources into digital forensics has been agreed and will be in place in the near future. </w:t>
      </w:r>
    </w:p>
    <w:p w:rsidR="004404DC" w:rsidRPr="004404DC" w:rsidRDefault="001A4184" w:rsidP="004404DC">
      <w:pPr>
        <w:pStyle w:val="ListParagraph"/>
        <w:numPr>
          <w:ilvl w:val="0"/>
          <w:numId w:val="25"/>
        </w:numPr>
        <w:rPr>
          <w:rFonts w:ascii="Verdana" w:hAnsi="Verdana"/>
          <w:b/>
          <w:bCs/>
          <w:sz w:val="24"/>
          <w:szCs w:val="24"/>
        </w:rPr>
      </w:pPr>
      <w:r>
        <w:rPr>
          <w:rFonts w:ascii="Verdana" w:hAnsi="Verdana"/>
          <w:bCs/>
          <w:sz w:val="24"/>
          <w:szCs w:val="24"/>
        </w:rPr>
        <w:t xml:space="preserve">With regards to child protection arrangements, ACC MacDonald provided detail on the </w:t>
      </w:r>
      <w:r w:rsidR="006A610B">
        <w:rPr>
          <w:rFonts w:ascii="Verdana" w:hAnsi="Verdana"/>
          <w:bCs/>
          <w:sz w:val="24"/>
          <w:szCs w:val="24"/>
        </w:rPr>
        <w:t xml:space="preserve">agreed </w:t>
      </w:r>
      <w:r>
        <w:rPr>
          <w:rFonts w:ascii="Verdana" w:hAnsi="Verdana"/>
          <w:bCs/>
          <w:sz w:val="24"/>
          <w:szCs w:val="24"/>
        </w:rPr>
        <w:t xml:space="preserve">processes in place from the </w:t>
      </w:r>
      <w:r w:rsidR="006A610B">
        <w:rPr>
          <w:rFonts w:ascii="Verdana" w:hAnsi="Verdana"/>
          <w:bCs/>
          <w:sz w:val="24"/>
          <w:szCs w:val="24"/>
        </w:rPr>
        <w:t xml:space="preserve"> all partner </w:t>
      </w:r>
      <w:r>
        <w:rPr>
          <w:rFonts w:ascii="Verdana" w:hAnsi="Verdana"/>
          <w:bCs/>
          <w:sz w:val="24"/>
          <w:szCs w:val="24"/>
        </w:rPr>
        <w:t xml:space="preserve">agencies involved and these generally work very well. Members welcomed this and the high priority this </w:t>
      </w:r>
      <w:r w:rsidR="00F74185">
        <w:rPr>
          <w:rFonts w:ascii="Verdana" w:hAnsi="Verdana"/>
          <w:bCs/>
          <w:sz w:val="24"/>
          <w:szCs w:val="24"/>
        </w:rPr>
        <w:t>has been</w:t>
      </w:r>
      <w:r>
        <w:rPr>
          <w:rFonts w:ascii="Verdana" w:hAnsi="Verdana"/>
          <w:bCs/>
          <w:sz w:val="24"/>
          <w:szCs w:val="24"/>
        </w:rPr>
        <w:t xml:space="preserve"> given. </w:t>
      </w:r>
    </w:p>
    <w:p w:rsidR="001A4184" w:rsidRDefault="001A4184" w:rsidP="001A4184">
      <w:pPr>
        <w:rPr>
          <w:rFonts w:ascii="Verdana" w:hAnsi="Verdana"/>
          <w:b/>
          <w:bCs/>
        </w:rPr>
      </w:pPr>
    </w:p>
    <w:p w:rsidR="004404DC" w:rsidRDefault="004404DC" w:rsidP="001A4184">
      <w:pPr>
        <w:rPr>
          <w:rFonts w:ascii="Verdana" w:hAnsi="Verdana"/>
          <w:b/>
          <w:bCs/>
        </w:rPr>
      </w:pPr>
      <w:r>
        <w:rPr>
          <w:rFonts w:ascii="Verdana" w:hAnsi="Verdana"/>
          <w:b/>
          <w:bCs/>
        </w:rPr>
        <w:t xml:space="preserve">Members noted the report. </w:t>
      </w:r>
    </w:p>
    <w:p w:rsidR="004404DC" w:rsidRDefault="004404DC" w:rsidP="001A4184">
      <w:pPr>
        <w:rPr>
          <w:rFonts w:ascii="Verdana" w:hAnsi="Verdana"/>
          <w:b/>
          <w:bCs/>
        </w:rPr>
      </w:pPr>
    </w:p>
    <w:p w:rsidR="00FC0652" w:rsidRDefault="00FC0652" w:rsidP="001A4184">
      <w:pPr>
        <w:rPr>
          <w:rFonts w:ascii="Verdana" w:hAnsi="Verdana"/>
          <w:b/>
          <w:bCs/>
        </w:rPr>
      </w:pPr>
    </w:p>
    <w:p w:rsidR="001A4184" w:rsidRDefault="001A4184" w:rsidP="001A4184">
      <w:pPr>
        <w:rPr>
          <w:rFonts w:ascii="Verdana" w:hAnsi="Verdana"/>
          <w:b/>
        </w:rPr>
      </w:pPr>
      <w:r>
        <w:rPr>
          <w:rFonts w:ascii="Verdana" w:hAnsi="Verdana"/>
          <w:b/>
        </w:rPr>
        <w:t>5. Demand and Productivity Progress Update.</w:t>
      </w:r>
    </w:p>
    <w:p w:rsidR="001A4184" w:rsidRDefault="001A4184" w:rsidP="001A4184">
      <w:pPr>
        <w:rPr>
          <w:rFonts w:ascii="Verdana" w:hAnsi="Verdana"/>
          <w:b/>
        </w:rPr>
      </w:pPr>
    </w:p>
    <w:p w:rsidR="001A4184" w:rsidRDefault="001A4184" w:rsidP="001A4184">
      <w:pPr>
        <w:shd w:val="clear" w:color="auto" w:fill="FFFFFF"/>
        <w:tabs>
          <w:tab w:val="left" w:pos="-141"/>
        </w:tabs>
        <w:rPr>
          <w:rFonts w:ascii="Verdana" w:hAnsi="Verdana"/>
        </w:rPr>
      </w:pPr>
      <w:r>
        <w:rPr>
          <w:rFonts w:ascii="Verdana" w:eastAsia="Times New Roman" w:hAnsi="Verdana"/>
          <w:color w:val="000000"/>
        </w:rPr>
        <w:t xml:space="preserve">Members noted the paper, with </w:t>
      </w:r>
      <w:r w:rsidR="006122D3">
        <w:rPr>
          <w:rFonts w:ascii="Verdana" w:eastAsia="Times New Roman" w:hAnsi="Verdana"/>
          <w:color w:val="000000"/>
        </w:rPr>
        <w:t>Tom McMahon providing an introduction and Superintendent Neil MacDougall</w:t>
      </w:r>
      <w:r>
        <w:rPr>
          <w:rFonts w:ascii="Verdana" w:eastAsia="Times New Roman" w:hAnsi="Verdana"/>
          <w:color w:val="000000"/>
        </w:rPr>
        <w:t>, providing</w:t>
      </w:r>
      <w:r>
        <w:rPr>
          <w:rFonts w:ascii="Verdana" w:hAnsi="Verdana" w:cs="Verdana"/>
        </w:rPr>
        <w:t xml:space="preserve"> </w:t>
      </w:r>
      <w:r>
        <w:rPr>
          <w:rFonts w:ascii="Verdana" w:hAnsi="Verdana"/>
        </w:rPr>
        <w:t>an overview</w:t>
      </w:r>
      <w:r w:rsidR="006122D3">
        <w:rPr>
          <w:rFonts w:ascii="Verdana" w:hAnsi="Verdana"/>
        </w:rPr>
        <w:t xml:space="preserve"> of the report</w:t>
      </w:r>
      <w:r>
        <w:rPr>
          <w:rFonts w:ascii="Verdana" w:hAnsi="Verdana"/>
        </w:rPr>
        <w:t>. The following points were highlighted and discussed:</w:t>
      </w:r>
    </w:p>
    <w:p w:rsidR="001A4184" w:rsidRDefault="001A4184" w:rsidP="001A4184">
      <w:pPr>
        <w:rPr>
          <w:rFonts w:ascii="Verdana" w:hAnsi="Verdana"/>
          <w:b/>
        </w:rPr>
      </w:pPr>
    </w:p>
    <w:p w:rsidR="001A4184" w:rsidRPr="006122D3" w:rsidRDefault="006122D3" w:rsidP="001A4184">
      <w:pPr>
        <w:pStyle w:val="ListParagraph"/>
        <w:numPr>
          <w:ilvl w:val="0"/>
          <w:numId w:val="27"/>
        </w:numPr>
        <w:rPr>
          <w:rFonts w:ascii="Verdana" w:hAnsi="Verdana"/>
          <w:b/>
          <w:sz w:val="24"/>
          <w:szCs w:val="24"/>
        </w:rPr>
      </w:pPr>
      <w:r w:rsidRPr="006122D3">
        <w:rPr>
          <w:rFonts w:ascii="Verdana" w:hAnsi="Verdana"/>
          <w:sz w:val="24"/>
          <w:szCs w:val="24"/>
        </w:rPr>
        <w:t xml:space="preserve">Tom </w:t>
      </w:r>
      <w:r>
        <w:rPr>
          <w:rFonts w:ascii="Verdana" w:hAnsi="Verdana"/>
          <w:sz w:val="24"/>
          <w:szCs w:val="24"/>
        </w:rPr>
        <w:t xml:space="preserve">McMahon explained this report provides an overview of the work </w:t>
      </w:r>
      <w:r w:rsidR="00F74185">
        <w:rPr>
          <w:rFonts w:ascii="Verdana" w:hAnsi="Verdana"/>
          <w:sz w:val="24"/>
          <w:szCs w:val="24"/>
        </w:rPr>
        <w:t>which</w:t>
      </w:r>
      <w:r>
        <w:rPr>
          <w:rFonts w:ascii="Verdana" w:hAnsi="Verdana"/>
          <w:sz w:val="24"/>
          <w:szCs w:val="24"/>
        </w:rPr>
        <w:t xml:space="preserve"> has been conducted by the </w:t>
      </w:r>
      <w:r w:rsidR="00D65A38">
        <w:rPr>
          <w:rFonts w:ascii="Verdana" w:hAnsi="Verdana"/>
          <w:sz w:val="24"/>
          <w:szCs w:val="24"/>
        </w:rPr>
        <w:t>Demand and Productivity Unit (</w:t>
      </w:r>
      <w:r>
        <w:rPr>
          <w:rFonts w:ascii="Verdana" w:hAnsi="Verdana"/>
          <w:sz w:val="24"/>
          <w:szCs w:val="24"/>
        </w:rPr>
        <w:t>DPU</w:t>
      </w:r>
      <w:r w:rsidR="00D65A38">
        <w:rPr>
          <w:rFonts w:ascii="Verdana" w:hAnsi="Verdana"/>
          <w:sz w:val="24"/>
          <w:szCs w:val="24"/>
        </w:rPr>
        <w:t>)</w:t>
      </w:r>
      <w:r>
        <w:rPr>
          <w:rFonts w:ascii="Verdana" w:hAnsi="Verdana"/>
          <w:sz w:val="24"/>
          <w:szCs w:val="24"/>
        </w:rPr>
        <w:t xml:space="preserve"> and what is planned for the future. He </w:t>
      </w:r>
      <w:r w:rsidR="00553B71">
        <w:rPr>
          <w:rFonts w:ascii="Verdana" w:hAnsi="Verdana"/>
          <w:sz w:val="24"/>
          <w:szCs w:val="24"/>
        </w:rPr>
        <w:t>stated</w:t>
      </w:r>
      <w:r>
        <w:rPr>
          <w:rFonts w:ascii="Verdana" w:hAnsi="Verdana"/>
          <w:sz w:val="24"/>
          <w:szCs w:val="24"/>
        </w:rPr>
        <w:t xml:space="preserve"> Police Scotland </w:t>
      </w:r>
      <w:r w:rsidR="006A610B">
        <w:rPr>
          <w:rFonts w:ascii="Verdana" w:hAnsi="Verdana"/>
          <w:sz w:val="24"/>
          <w:szCs w:val="24"/>
        </w:rPr>
        <w:t xml:space="preserve">is </w:t>
      </w:r>
      <w:r>
        <w:rPr>
          <w:rFonts w:ascii="Verdana" w:hAnsi="Verdana"/>
          <w:sz w:val="24"/>
          <w:szCs w:val="24"/>
        </w:rPr>
        <w:t xml:space="preserve">close to finalising an improvement plan based on the HMICS recommendations and </w:t>
      </w:r>
      <w:r w:rsidR="00FC0652">
        <w:rPr>
          <w:rFonts w:ascii="Verdana" w:hAnsi="Verdana"/>
          <w:sz w:val="24"/>
          <w:szCs w:val="24"/>
        </w:rPr>
        <w:t xml:space="preserve">also </w:t>
      </w:r>
      <w:r>
        <w:rPr>
          <w:rFonts w:ascii="Verdana" w:hAnsi="Verdana"/>
          <w:sz w:val="24"/>
          <w:szCs w:val="24"/>
        </w:rPr>
        <w:t xml:space="preserve">advised a separate </w:t>
      </w:r>
      <w:r w:rsidR="00FC0652">
        <w:rPr>
          <w:rFonts w:ascii="Verdana" w:hAnsi="Verdana"/>
          <w:sz w:val="24"/>
          <w:szCs w:val="24"/>
        </w:rPr>
        <w:t xml:space="preserve">session </w:t>
      </w:r>
      <w:r>
        <w:rPr>
          <w:rFonts w:ascii="Verdana" w:hAnsi="Verdana"/>
          <w:sz w:val="24"/>
          <w:szCs w:val="24"/>
        </w:rPr>
        <w:t>between Police Scotland and the SPA is planned for the 21</w:t>
      </w:r>
      <w:r w:rsidRPr="006122D3">
        <w:rPr>
          <w:rFonts w:ascii="Verdana" w:hAnsi="Verdana"/>
          <w:sz w:val="24"/>
          <w:szCs w:val="24"/>
          <w:vertAlign w:val="superscript"/>
        </w:rPr>
        <w:t>st</w:t>
      </w:r>
      <w:r>
        <w:rPr>
          <w:rFonts w:ascii="Verdana" w:hAnsi="Verdana"/>
          <w:sz w:val="24"/>
          <w:szCs w:val="24"/>
        </w:rPr>
        <w:t xml:space="preserve"> September to discuss </w:t>
      </w:r>
      <w:r w:rsidR="00FC0652">
        <w:rPr>
          <w:rFonts w:ascii="Verdana" w:hAnsi="Verdana"/>
          <w:sz w:val="24"/>
          <w:szCs w:val="24"/>
        </w:rPr>
        <w:t xml:space="preserve">demand </w:t>
      </w:r>
      <w:r>
        <w:rPr>
          <w:rFonts w:ascii="Verdana" w:hAnsi="Verdana"/>
          <w:sz w:val="24"/>
          <w:szCs w:val="24"/>
        </w:rPr>
        <w:t xml:space="preserve">in more detail. </w:t>
      </w:r>
    </w:p>
    <w:p w:rsidR="001A4184" w:rsidRPr="00D65A38" w:rsidRDefault="006122D3" w:rsidP="00D65A38">
      <w:pPr>
        <w:pStyle w:val="ListParagraph"/>
        <w:numPr>
          <w:ilvl w:val="0"/>
          <w:numId w:val="27"/>
        </w:numPr>
        <w:rPr>
          <w:rFonts w:ascii="Verdana" w:hAnsi="Verdana"/>
          <w:b/>
          <w:bCs/>
          <w:sz w:val="24"/>
          <w:szCs w:val="24"/>
        </w:rPr>
      </w:pPr>
      <w:r>
        <w:rPr>
          <w:rFonts w:ascii="Verdana" w:hAnsi="Verdana"/>
          <w:sz w:val="24"/>
          <w:szCs w:val="24"/>
        </w:rPr>
        <w:t>Supt. Neil MacDougall gave an overview of</w:t>
      </w:r>
      <w:r w:rsidR="00D65A38">
        <w:rPr>
          <w:rFonts w:ascii="Verdana" w:hAnsi="Verdana"/>
          <w:sz w:val="24"/>
          <w:szCs w:val="24"/>
        </w:rPr>
        <w:t xml:space="preserve"> the appendix</w:t>
      </w:r>
      <w:r w:rsidR="00FC0652">
        <w:rPr>
          <w:rFonts w:ascii="Verdana" w:hAnsi="Verdana"/>
          <w:sz w:val="24"/>
          <w:szCs w:val="24"/>
        </w:rPr>
        <w:t xml:space="preserve"> to the report</w:t>
      </w:r>
      <w:r w:rsidR="00D65A38">
        <w:rPr>
          <w:rFonts w:ascii="Verdana" w:hAnsi="Verdana"/>
          <w:sz w:val="24"/>
          <w:szCs w:val="24"/>
        </w:rPr>
        <w:t>, providing detail on</w:t>
      </w:r>
      <w:r>
        <w:rPr>
          <w:rFonts w:ascii="Verdana" w:hAnsi="Verdana"/>
          <w:sz w:val="24"/>
          <w:szCs w:val="24"/>
        </w:rPr>
        <w:t xml:space="preserve"> </w:t>
      </w:r>
      <w:r w:rsidR="00D65A38">
        <w:rPr>
          <w:rFonts w:ascii="Verdana" w:hAnsi="Verdana"/>
          <w:sz w:val="24"/>
          <w:szCs w:val="24"/>
        </w:rPr>
        <w:t>the example analysis</w:t>
      </w:r>
      <w:r w:rsidR="00FC0652">
        <w:rPr>
          <w:rFonts w:ascii="Verdana" w:hAnsi="Verdana"/>
          <w:sz w:val="24"/>
          <w:szCs w:val="24"/>
        </w:rPr>
        <w:t xml:space="preserve">, </w:t>
      </w:r>
      <w:r w:rsidR="00D65A38">
        <w:rPr>
          <w:rFonts w:ascii="Verdana" w:hAnsi="Verdana"/>
          <w:sz w:val="24"/>
          <w:szCs w:val="24"/>
        </w:rPr>
        <w:t>the command structure of the</w:t>
      </w:r>
      <w:r w:rsidR="00553B71">
        <w:rPr>
          <w:rFonts w:ascii="Verdana" w:hAnsi="Verdana"/>
          <w:sz w:val="24"/>
          <w:szCs w:val="24"/>
        </w:rPr>
        <w:t xml:space="preserve"> unit</w:t>
      </w:r>
      <w:r w:rsidR="004A4047">
        <w:rPr>
          <w:rFonts w:ascii="Verdana" w:hAnsi="Verdana"/>
          <w:sz w:val="24"/>
          <w:szCs w:val="24"/>
        </w:rPr>
        <w:t xml:space="preserve"> and</w:t>
      </w:r>
      <w:r w:rsidR="00553B71">
        <w:rPr>
          <w:rFonts w:ascii="Verdana" w:hAnsi="Verdana"/>
          <w:sz w:val="24"/>
          <w:szCs w:val="24"/>
        </w:rPr>
        <w:t xml:space="preserve"> </w:t>
      </w:r>
      <w:r w:rsidR="00C15AEE">
        <w:rPr>
          <w:rFonts w:ascii="Verdana" w:hAnsi="Verdana"/>
          <w:sz w:val="24"/>
          <w:szCs w:val="24"/>
        </w:rPr>
        <w:t>the</w:t>
      </w:r>
      <w:r w:rsidR="00D65A38">
        <w:rPr>
          <w:rFonts w:ascii="Verdana" w:hAnsi="Verdana"/>
          <w:sz w:val="24"/>
          <w:szCs w:val="24"/>
        </w:rPr>
        <w:t xml:space="preserve"> demand assessment framework. </w:t>
      </w:r>
    </w:p>
    <w:p w:rsidR="00D65A38" w:rsidRPr="008F4167" w:rsidRDefault="00D65A38" w:rsidP="00D65A38">
      <w:pPr>
        <w:pStyle w:val="ListParagraph"/>
        <w:numPr>
          <w:ilvl w:val="0"/>
          <w:numId w:val="27"/>
        </w:numPr>
        <w:rPr>
          <w:rFonts w:ascii="Verdana" w:hAnsi="Verdana"/>
          <w:b/>
          <w:bCs/>
          <w:sz w:val="24"/>
          <w:szCs w:val="24"/>
        </w:rPr>
      </w:pPr>
      <w:r>
        <w:rPr>
          <w:rFonts w:ascii="Verdana" w:hAnsi="Verdana"/>
          <w:sz w:val="24"/>
          <w:szCs w:val="24"/>
        </w:rPr>
        <w:t>The C</w:t>
      </w:r>
      <w:r w:rsidR="00C15AEE">
        <w:rPr>
          <w:rFonts w:ascii="Verdana" w:hAnsi="Verdana"/>
          <w:sz w:val="24"/>
          <w:szCs w:val="24"/>
        </w:rPr>
        <w:t>hair asked how Police Scotland will quantify demand. Supt</w:t>
      </w:r>
      <w:r w:rsidR="004A4047">
        <w:rPr>
          <w:rFonts w:ascii="Verdana" w:hAnsi="Verdana"/>
          <w:sz w:val="24"/>
          <w:szCs w:val="24"/>
        </w:rPr>
        <w:t>.</w:t>
      </w:r>
      <w:r w:rsidR="00C15AEE">
        <w:rPr>
          <w:rFonts w:ascii="Verdana" w:hAnsi="Verdana"/>
          <w:sz w:val="24"/>
          <w:szCs w:val="24"/>
        </w:rPr>
        <w:t xml:space="preserve"> MacDougall agreed this is a complex area and advised this will be dependent on the </w:t>
      </w:r>
      <w:r w:rsidR="00FC0652">
        <w:rPr>
          <w:rFonts w:ascii="Verdana" w:hAnsi="Verdana"/>
          <w:sz w:val="24"/>
          <w:szCs w:val="24"/>
        </w:rPr>
        <w:t xml:space="preserve">operational </w:t>
      </w:r>
      <w:r w:rsidR="00C15AEE">
        <w:rPr>
          <w:rFonts w:ascii="Verdana" w:hAnsi="Verdana"/>
          <w:sz w:val="24"/>
          <w:szCs w:val="24"/>
        </w:rPr>
        <w:t xml:space="preserve">area and </w:t>
      </w:r>
      <w:r w:rsidR="00522FFE">
        <w:rPr>
          <w:rFonts w:ascii="Verdana" w:hAnsi="Verdana"/>
          <w:sz w:val="24"/>
          <w:szCs w:val="24"/>
        </w:rPr>
        <w:t>whether</w:t>
      </w:r>
      <w:r w:rsidR="008F4167">
        <w:rPr>
          <w:rFonts w:ascii="Verdana" w:hAnsi="Verdana"/>
          <w:sz w:val="24"/>
          <w:szCs w:val="24"/>
        </w:rPr>
        <w:t xml:space="preserve"> the </w:t>
      </w:r>
      <w:r w:rsidR="00C15AEE">
        <w:rPr>
          <w:rFonts w:ascii="Verdana" w:hAnsi="Verdana"/>
          <w:sz w:val="24"/>
          <w:szCs w:val="24"/>
        </w:rPr>
        <w:t xml:space="preserve">systems used </w:t>
      </w:r>
      <w:r w:rsidR="008F4167">
        <w:rPr>
          <w:rFonts w:ascii="Verdana" w:hAnsi="Verdana"/>
          <w:sz w:val="24"/>
          <w:szCs w:val="24"/>
        </w:rPr>
        <w:t xml:space="preserve">can directly quantify any </w:t>
      </w:r>
      <w:r w:rsidR="00C15AEE">
        <w:rPr>
          <w:rFonts w:ascii="Verdana" w:hAnsi="Verdana"/>
          <w:sz w:val="24"/>
          <w:szCs w:val="24"/>
        </w:rPr>
        <w:t>demand. He noted Police Scotland’s data scientists and demand officers</w:t>
      </w:r>
      <w:r w:rsidR="008F4167">
        <w:rPr>
          <w:rFonts w:ascii="Verdana" w:hAnsi="Verdana"/>
          <w:sz w:val="24"/>
          <w:szCs w:val="24"/>
        </w:rPr>
        <w:t xml:space="preserve"> are able to</w:t>
      </w:r>
      <w:r w:rsidR="00C15AEE">
        <w:rPr>
          <w:rFonts w:ascii="Verdana" w:hAnsi="Verdana"/>
          <w:sz w:val="24"/>
          <w:szCs w:val="24"/>
        </w:rPr>
        <w:t xml:space="preserve"> design surveys </w:t>
      </w:r>
      <w:r w:rsidR="008F4167">
        <w:rPr>
          <w:rFonts w:ascii="Verdana" w:hAnsi="Verdana"/>
          <w:sz w:val="24"/>
          <w:szCs w:val="24"/>
        </w:rPr>
        <w:t xml:space="preserve">and workshops. The hidden demand space is heavily reliant on the business experts, what the failure demand is and how this is captured. </w:t>
      </w:r>
    </w:p>
    <w:p w:rsidR="0041117B" w:rsidRPr="00F74185" w:rsidRDefault="008F4167" w:rsidP="00F74185">
      <w:pPr>
        <w:pStyle w:val="ListParagraph"/>
        <w:numPr>
          <w:ilvl w:val="0"/>
          <w:numId w:val="27"/>
        </w:numPr>
        <w:rPr>
          <w:rFonts w:ascii="Verdana" w:hAnsi="Verdana"/>
          <w:b/>
          <w:bCs/>
          <w:sz w:val="24"/>
          <w:szCs w:val="24"/>
        </w:rPr>
      </w:pPr>
      <w:r w:rsidRPr="00F74185">
        <w:rPr>
          <w:rFonts w:ascii="Verdana" w:hAnsi="Verdana"/>
          <w:sz w:val="24"/>
          <w:szCs w:val="24"/>
        </w:rPr>
        <w:lastRenderedPageBreak/>
        <w:t xml:space="preserve">The Chair asked </w:t>
      </w:r>
      <w:r w:rsidR="00522FFE">
        <w:rPr>
          <w:rFonts w:ascii="Verdana" w:hAnsi="Verdana"/>
          <w:sz w:val="24"/>
          <w:szCs w:val="24"/>
        </w:rPr>
        <w:t>whether</w:t>
      </w:r>
      <w:r w:rsidRPr="00F74185">
        <w:rPr>
          <w:rFonts w:ascii="Verdana" w:hAnsi="Verdana"/>
          <w:sz w:val="24"/>
          <w:szCs w:val="24"/>
        </w:rPr>
        <w:t xml:space="preserve"> there is any evidence to support and ensure the effectiveness of the framework. Supt. MacDougall advised in order to prepare the framework, time ha</w:t>
      </w:r>
      <w:r w:rsidR="006A610B">
        <w:rPr>
          <w:rFonts w:ascii="Verdana" w:hAnsi="Verdana"/>
          <w:sz w:val="24"/>
          <w:szCs w:val="24"/>
        </w:rPr>
        <w:t>s</w:t>
      </w:r>
      <w:r w:rsidRPr="00F74185">
        <w:rPr>
          <w:rFonts w:ascii="Verdana" w:hAnsi="Verdana"/>
          <w:sz w:val="24"/>
          <w:szCs w:val="24"/>
        </w:rPr>
        <w:t xml:space="preserve"> been taken to understand hard data sources, trend analysis and existing data. He advised this exploratory work ha</w:t>
      </w:r>
      <w:r w:rsidR="006A610B">
        <w:rPr>
          <w:rFonts w:ascii="Verdana" w:hAnsi="Verdana"/>
          <w:sz w:val="24"/>
          <w:szCs w:val="24"/>
        </w:rPr>
        <w:t>s</w:t>
      </w:r>
      <w:r w:rsidRPr="00F74185">
        <w:rPr>
          <w:rFonts w:ascii="Verdana" w:hAnsi="Verdana"/>
          <w:sz w:val="24"/>
          <w:szCs w:val="24"/>
        </w:rPr>
        <w:t xml:space="preserve"> been worthwhile and Police Scotland </w:t>
      </w:r>
      <w:r w:rsidR="00BC720D" w:rsidRPr="002C6524">
        <w:rPr>
          <w:rFonts w:ascii="Verdana" w:hAnsi="Verdana"/>
          <w:sz w:val="24"/>
          <w:szCs w:val="24"/>
        </w:rPr>
        <w:t xml:space="preserve">and to continue </w:t>
      </w:r>
      <w:r w:rsidR="006A610B">
        <w:rPr>
          <w:rFonts w:ascii="Verdana" w:hAnsi="Verdana"/>
          <w:sz w:val="24"/>
          <w:szCs w:val="24"/>
        </w:rPr>
        <w:t>is</w:t>
      </w:r>
      <w:r w:rsidR="006A610B" w:rsidRPr="00F74185">
        <w:rPr>
          <w:rFonts w:ascii="Verdana" w:hAnsi="Verdana"/>
          <w:sz w:val="24"/>
          <w:szCs w:val="24"/>
        </w:rPr>
        <w:t xml:space="preserve"> </w:t>
      </w:r>
      <w:r w:rsidRPr="00F74185">
        <w:rPr>
          <w:rFonts w:ascii="Verdana" w:hAnsi="Verdana"/>
          <w:sz w:val="24"/>
          <w:szCs w:val="24"/>
        </w:rPr>
        <w:t xml:space="preserve">now </w:t>
      </w:r>
      <w:r w:rsidR="006A610B">
        <w:rPr>
          <w:rFonts w:ascii="Verdana" w:hAnsi="Verdana"/>
          <w:sz w:val="24"/>
          <w:szCs w:val="24"/>
        </w:rPr>
        <w:t>focused</w:t>
      </w:r>
      <w:r w:rsidRPr="00F74185">
        <w:rPr>
          <w:rFonts w:ascii="Verdana" w:hAnsi="Verdana"/>
          <w:sz w:val="24"/>
          <w:szCs w:val="24"/>
        </w:rPr>
        <w:t xml:space="preserve"> on moving forward with the framework. </w:t>
      </w:r>
      <w:r w:rsidR="0041117B" w:rsidRPr="00F74185">
        <w:rPr>
          <w:rFonts w:ascii="Verdana" w:hAnsi="Verdana"/>
          <w:sz w:val="24"/>
          <w:szCs w:val="24"/>
        </w:rPr>
        <w:t xml:space="preserve">ACC MacDonald </w:t>
      </w:r>
      <w:r w:rsidR="00F74185" w:rsidRPr="00F74185">
        <w:rPr>
          <w:rFonts w:ascii="Verdana" w:hAnsi="Verdana"/>
          <w:sz w:val="24"/>
          <w:szCs w:val="24"/>
        </w:rPr>
        <w:t>advised</w:t>
      </w:r>
      <w:r w:rsidR="0041117B" w:rsidRPr="00F74185">
        <w:rPr>
          <w:rFonts w:ascii="Verdana" w:hAnsi="Verdana"/>
          <w:sz w:val="24"/>
          <w:szCs w:val="24"/>
        </w:rPr>
        <w:t xml:space="preserve"> Police Scotland use</w:t>
      </w:r>
      <w:r w:rsidR="00F74185" w:rsidRPr="00F74185">
        <w:rPr>
          <w:rFonts w:ascii="Verdana" w:hAnsi="Verdana"/>
          <w:sz w:val="24"/>
          <w:szCs w:val="24"/>
        </w:rPr>
        <w:t>s</w:t>
      </w:r>
      <w:r w:rsidR="0041117B" w:rsidRPr="00F74185">
        <w:rPr>
          <w:rFonts w:ascii="Verdana" w:hAnsi="Verdana"/>
          <w:sz w:val="24"/>
          <w:szCs w:val="24"/>
        </w:rPr>
        <w:t xml:space="preserve"> skilled and knowledgeable professional analysts </w:t>
      </w:r>
      <w:r w:rsidR="006A610B">
        <w:rPr>
          <w:rFonts w:ascii="Verdana" w:hAnsi="Verdana"/>
          <w:sz w:val="24"/>
          <w:szCs w:val="24"/>
        </w:rPr>
        <w:t>who</w:t>
      </w:r>
      <w:r w:rsidR="00F74185" w:rsidRPr="00F74185">
        <w:rPr>
          <w:rFonts w:ascii="Verdana" w:hAnsi="Verdana"/>
          <w:sz w:val="24"/>
          <w:szCs w:val="24"/>
        </w:rPr>
        <w:t xml:space="preserve"> </w:t>
      </w:r>
      <w:r w:rsidR="0041117B" w:rsidRPr="00F74185">
        <w:rPr>
          <w:rFonts w:ascii="Verdana" w:hAnsi="Verdana"/>
          <w:sz w:val="24"/>
          <w:szCs w:val="24"/>
        </w:rPr>
        <w:t xml:space="preserve">use this information alongside the Strategic Workforce Plan to make the best possible judgements to identify where the greatest risk, threat and harm exist for the communities </w:t>
      </w:r>
      <w:r w:rsidR="006A610B">
        <w:rPr>
          <w:rFonts w:ascii="Verdana" w:hAnsi="Verdana"/>
          <w:sz w:val="24"/>
          <w:szCs w:val="24"/>
        </w:rPr>
        <w:t>across</w:t>
      </w:r>
      <w:r w:rsidR="006A610B" w:rsidRPr="00F74185">
        <w:rPr>
          <w:rFonts w:ascii="Verdana" w:hAnsi="Verdana"/>
          <w:sz w:val="24"/>
          <w:szCs w:val="24"/>
        </w:rPr>
        <w:t xml:space="preserve"> </w:t>
      </w:r>
      <w:r w:rsidR="0041117B" w:rsidRPr="00F74185">
        <w:rPr>
          <w:rFonts w:ascii="Verdana" w:hAnsi="Verdana"/>
          <w:sz w:val="24"/>
          <w:szCs w:val="24"/>
        </w:rPr>
        <w:t xml:space="preserve">Scotland. He </w:t>
      </w:r>
      <w:r w:rsidR="00553B71">
        <w:rPr>
          <w:rFonts w:ascii="Verdana" w:hAnsi="Verdana"/>
          <w:sz w:val="24"/>
          <w:szCs w:val="24"/>
        </w:rPr>
        <w:t>recognised</w:t>
      </w:r>
      <w:r w:rsidR="0041117B" w:rsidRPr="00F74185">
        <w:rPr>
          <w:rFonts w:ascii="Verdana" w:hAnsi="Verdana"/>
          <w:sz w:val="24"/>
          <w:szCs w:val="24"/>
        </w:rPr>
        <w:t xml:space="preserve"> there is far more confidence in the data being provided</w:t>
      </w:r>
      <w:r w:rsidR="006A610B">
        <w:rPr>
          <w:rFonts w:ascii="Verdana" w:hAnsi="Verdana"/>
          <w:sz w:val="24"/>
          <w:szCs w:val="24"/>
        </w:rPr>
        <w:t>,</w:t>
      </w:r>
      <w:r w:rsidR="0041117B" w:rsidRPr="00F74185">
        <w:rPr>
          <w:rFonts w:ascii="Verdana" w:hAnsi="Verdana"/>
          <w:sz w:val="24"/>
          <w:szCs w:val="24"/>
        </w:rPr>
        <w:t xml:space="preserve"> and ongoing engagement with other organisations is helping Police Scotland to expand </w:t>
      </w:r>
      <w:r w:rsidR="006A610B">
        <w:rPr>
          <w:rFonts w:ascii="Verdana" w:hAnsi="Verdana"/>
          <w:sz w:val="24"/>
          <w:szCs w:val="24"/>
        </w:rPr>
        <w:t>its</w:t>
      </w:r>
      <w:r w:rsidR="006A610B" w:rsidRPr="00F74185">
        <w:rPr>
          <w:rFonts w:ascii="Verdana" w:hAnsi="Verdana"/>
          <w:sz w:val="24"/>
          <w:szCs w:val="24"/>
        </w:rPr>
        <w:t xml:space="preserve"> </w:t>
      </w:r>
      <w:r w:rsidR="0041117B" w:rsidRPr="00F74185">
        <w:rPr>
          <w:rFonts w:ascii="Verdana" w:hAnsi="Verdana"/>
          <w:sz w:val="24"/>
          <w:szCs w:val="24"/>
        </w:rPr>
        <w:t xml:space="preserve">work in this area. </w:t>
      </w:r>
    </w:p>
    <w:p w:rsidR="000D4C3B" w:rsidRPr="000D4C3B" w:rsidRDefault="002D177F" w:rsidP="00D1420F">
      <w:pPr>
        <w:pStyle w:val="ListParagraph"/>
        <w:numPr>
          <w:ilvl w:val="0"/>
          <w:numId w:val="27"/>
        </w:numPr>
        <w:rPr>
          <w:rFonts w:ascii="Verdana" w:hAnsi="Verdana"/>
          <w:bCs/>
          <w:sz w:val="24"/>
          <w:szCs w:val="24"/>
        </w:rPr>
      </w:pPr>
      <w:r w:rsidRPr="000D4C3B">
        <w:rPr>
          <w:rFonts w:ascii="Verdana" w:hAnsi="Verdana"/>
          <w:sz w:val="24"/>
          <w:szCs w:val="24"/>
        </w:rPr>
        <w:t xml:space="preserve">Members asked </w:t>
      </w:r>
      <w:r w:rsidR="0041117B" w:rsidRPr="000D4C3B">
        <w:rPr>
          <w:rFonts w:ascii="Verdana" w:hAnsi="Verdana"/>
          <w:sz w:val="24"/>
          <w:szCs w:val="24"/>
        </w:rPr>
        <w:t xml:space="preserve">how local divisions </w:t>
      </w:r>
      <w:r w:rsidR="006A610B">
        <w:rPr>
          <w:rFonts w:ascii="Verdana" w:hAnsi="Verdana"/>
          <w:sz w:val="24"/>
          <w:szCs w:val="24"/>
        </w:rPr>
        <w:t>will</w:t>
      </w:r>
      <w:r w:rsidR="006A610B" w:rsidRPr="000D4C3B">
        <w:rPr>
          <w:rFonts w:ascii="Verdana" w:hAnsi="Verdana"/>
          <w:sz w:val="24"/>
          <w:szCs w:val="24"/>
        </w:rPr>
        <w:t xml:space="preserve"> </w:t>
      </w:r>
      <w:r w:rsidR="006A610B">
        <w:rPr>
          <w:rFonts w:ascii="Verdana" w:hAnsi="Verdana"/>
          <w:sz w:val="24"/>
          <w:szCs w:val="24"/>
        </w:rPr>
        <w:t>use</w:t>
      </w:r>
      <w:r w:rsidR="006A610B" w:rsidRPr="000D4C3B">
        <w:rPr>
          <w:rFonts w:ascii="Verdana" w:hAnsi="Verdana"/>
          <w:sz w:val="24"/>
          <w:szCs w:val="24"/>
        </w:rPr>
        <w:t xml:space="preserve"> </w:t>
      </w:r>
      <w:r w:rsidR="0041117B" w:rsidRPr="000D4C3B">
        <w:rPr>
          <w:rFonts w:ascii="Verdana" w:hAnsi="Verdana"/>
          <w:sz w:val="24"/>
          <w:szCs w:val="24"/>
        </w:rPr>
        <w:t>this information</w:t>
      </w:r>
      <w:r w:rsidRPr="000D4C3B">
        <w:rPr>
          <w:rFonts w:ascii="Verdana" w:hAnsi="Verdana"/>
          <w:sz w:val="24"/>
          <w:szCs w:val="24"/>
        </w:rPr>
        <w:t xml:space="preserve"> and Police Scotland advised that</w:t>
      </w:r>
      <w:r w:rsidR="000D4C3B" w:rsidRPr="000D4C3B">
        <w:rPr>
          <w:rFonts w:ascii="Verdana" w:hAnsi="Verdana"/>
          <w:sz w:val="24"/>
          <w:szCs w:val="24"/>
        </w:rPr>
        <w:t xml:space="preserve"> as well as utilising the demand baseline and the demand profiling tool,</w:t>
      </w:r>
      <w:r w:rsidRPr="000D4C3B">
        <w:rPr>
          <w:rFonts w:ascii="Verdana" w:hAnsi="Verdana"/>
          <w:sz w:val="24"/>
          <w:szCs w:val="24"/>
        </w:rPr>
        <w:t xml:space="preserve"> data </w:t>
      </w:r>
      <w:r w:rsidR="007B1EC6">
        <w:rPr>
          <w:rFonts w:ascii="Verdana" w:hAnsi="Verdana"/>
          <w:sz w:val="24"/>
          <w:szCs w:val="24"/>
        </w:rPr>
        <w:t>will</w:t>
      </w:r>
      <w:r w:rsidRPr="000D4C3B">
        <w:rPr>
          <w:rFonts w:ascii="Verdana" w:hAnsi="Verdana"/>
          <w:sz w:val="24"/>
          <w:szCs w:val="24"/>
        </w:rPr>
        <w:t xml:space="preserve"> be provided to </w:t>
      </w:r>
      <w:r w:rsidR="00F74185">
        <w:rPr>
          <w:rFonts w:ascii="Verdana" w:hAnsi="Verdana"/>
          <w:sz w:val="24"/>
          <w:szCs w:val="24"/>
        </w:rPr>
        <w:t xml:space="preserve">local </w:t>
      </w:r>
      <w:r w:rsidRPr="000D4C3B">
        <w:rPr>
          <w:rFonts w:ascii="Verdana" w:hAnsi="Verdana"/>
          <w:sz w:val="24"/>
          <w:szCs w:val="24"/>
        </w:rPr>
        <w:t>divisions via a self-serve dashboard</w:t>
      </w:r>
      <w:r w:rsidR="006A610B">
        <w:rPr>
          <w:rFonts w:ascii="Verdana" w:hAnsi="Verdana"/>
          <w:sz w:val="24"/>
          <w:szCs w:val="24"/>
        </w:rPr>
        <w:t>,</w:t>
      </w:r>
      <w:r w:rsidR="000D4C3B" w:rsidRPr="000D4C3B">
        <w:rPr>
          <w:rFonts w:ascii="Verdana" w:hAnsi="Verdana"/>
          <w:sz w:val="24"/>
          <w:szCs w:val="24"/>
        </w:rPr>
        <w:t xml:space="preserve"> </w:t>
      </w:r>
      <w:r w:rsidR="00A620D7">
        <w:rPr>
          <w:rFonts w:ascii="Verdana" w:hAnsi="Verdana"/>
          <w:sz w:val="24"/>
          <w:szCs w:val="24"/>
        </w:rPr>
        <w:t>which</w:t>
      </w:r>
      <w:r w:rsidR="000D4C3B" w:rsidRPr="000D4C3B">
        <w:rPr>
          <w:rFonts w:ascii="Verdana" w:hAnsi="Verdana"/>
          <w:sz w:val="24"/>
          <w:szCs w:val="24"/>
        </w:rPr>
        <w:t xml:space="preserve"> will </w:t>
      </w:r>
      <w:r w:rsidR="00A620D7">
        <w:rPr>
          <w:rFonts w:ascii="Verdana" w:hAnsi="Verdana"/>
          <w:sz w:val="24"/>
          <w:szCs w:val="24"/>
        </w:rPr>
        <w:t xml:space="preserve">be </w:t>
      </w:r>
      <w:r w:rsidR="000D4C3B" w:rsidRPr="000D4C3B">
        <w:rPr>
          <w:rFonts w:ascii="Verdana" w:hAnsi="Verdana"/>
          <w:sz w:val="24"/>
          <w:szCs w:val="24"/>
        </w:rPr>
        <w:t>combined with an effective communication strategy.</w:t>
      </w:r>
      <w:r w:rsidR="000D4C3B">
        <w:rPr>
          <w:rFonts w:ascii="Verdana" w:hAnsi="Verdana"/>
          <w:sz w:val="24"/>
          <w:szCs w:val="24"/>
        </w:rPr>
        <w:t xml:space="preserve"> </w:t>
      </w:r>
      <w:r w:rsidR="000D4C3B" w:rsidRPr="000D4C3B">
        <w:rPr>
          <w:rFonts w:ascii="Verdana" w:hAnsi="Verdana"/>
          <w:sz w:val="24"/>
          <w:szCs w:val="24"/>
        </w:rPr>
        <w:t xml:space="preserve">ACC MacDonald </w:t>
      </w:r>
      <w:r w:rsidR="00553B71">
        <w:rPr>
          <w:rFonts w:ascii="Verdana" w:hAnsi="Verdana"/>
          <w:sz w:val="24"/>
          <w:szCs w:val="24"/>
        </w:rPr>
        <w:t>stated</w:t>
      </w:r>
      <w:r w:rsidR="000D4C3B" w:rsidRPr="000D4C3B">
        <w:rPr>
          <w:rFonts w:ascii="Verdana" w:hAnsi="Verdana"/>
          <w:sz w:val="24"/>
          <w:szCs w:val="24"/>
        </w:rPr>
        <w:t xml:space="preserve"> local commanders will able to move resources and make better decisions for their division</w:t>
      </w:r>
      <w:r w:rsidR="000D4C3B">
        <w:rPr>
          <w:rFonts w:ascii="Verdana" w:hAnsi="Verdana"/>
          <w:sz w:val="24"/>
          <w:szCs w:val="24"/>
        </w:rPr>
        <w:t xml:space="preserve"> by utilising this</w:t>
      </w:r>
      <w:r w:rsidR="000D4C3B" w:rsidRPr="000D4C3B">
        <w:rPr>
          <w:rFonts w:ascii="Verdana" w:hAnsi="Verdana"/>
          <w:sz w:val="24"/>
          <w:szCs w:val="24"/>
        </w:rPr>
        <w:t xml:space="preserve"> dashboard</w:t>
      </w:r>
      <w:r w:rsidR="005F268F">
        <w:rPr>
          <w:rFonts w:ascii="Verdana" w:hAnsi="Verdana"/>
          <w:sz w:val="24"/>
          <w:szCs w:val="24"/>
        </w:rPr>
        <w:t xml:space="preserve">. </w:t>
      </w:r>
    </w:p>
    <w:p w:rsidR="000D4C3B" w:rsidRPr="000D4C3B" w:rsidRDefault="000D4C3B" w:rsidP="00D1420F">
      <w:pPr>
        <w:pStyle w:val="ListParagraph"/>
        <w:numPr>
          <w:ilvl w:val="0"/>
          <w:numId w:val="27"/>
        </w:numPr>
        <w:rPr>
          <w:rFonts w:ascii="Verdana" w:hAnsi="Verdana"/>
          <w:bCs/>
          <w:sz w:val="24"/>
          <w:szCs w:val="24"/>
        </w:rPr>
      </w:pPr>
      <w:r>
        <w:rPr>
          <w:rFonts w:ascii="Verdana" w:hAnsi="Verdana"/>
          <w:sz w:val="24"/>
          <w:szCs w:val="24"/>
        </w:rPr>
        <w:t xml:space="preserve">Tom McMahon </w:t>
      </w:r>
      <w:r w:rsidR="00553B71">
        <w:rPr>
          <w:rFonts w:ascii="Verdana" w:hAnsi="Verdana"/>
          <w:sz w:val="24"/>
          <w:szCs w:val="24"/>
        </w:rPr>
        <w:t>advised members</w:t>
      </w:r>
      <w:r>
        <w:rPr>
          <w:rFonts w:ascii="Verdana" w:hAnsi="Verdana"/>
          <w:sz w:val="24"/>
          <w:szCs w:val="24"/>
        </w:rPr>
        <w:t xml:space="preserve"> </w:t>
      </w:r>
      <w:r w:rsidR="006A610B">
        <w:rPr>
          <w:rFonts w:ascii="Verdana" w:hAnsi="Verdana"/>
          <w:sz w:val="24"/>
          <w:szCs w:val="24"/>
        </w:rPr>
        <w:t xml:space="preserve">that </w:t>
      </w:r>
      <w:r>
        <w:rPr>
          <w:rFonts w:ascii="Verdana" w:hAnsi="Verdana"/>
          <w:sz w:val="24"/>
          <w:szCs w:val="24"/>
        </w:rPr>
        <w:t>Police Scotland will present the analytics transformation business case to the SPA Resources Committee</w:t>
      </w:r>
      <w:r w:rsidR="006A610B">
        <w:rPr>
          <w:rFonts w:ascii="Verdana" w:hAnsi="Verdana"/>
          <w:sz w:val="24"/>
          <w:szCs w:val="24"/>
        </w:rPr>
        <w:t>.</w:t>
      </w:r>
      <w:r>
        <w:rPr>
          <w:rFonts w:ascii="Verdana" w:hAnsi="Verdana"/>
          <w:sz w:val="24"/>
          <w:szCs w:val="24"/>
        </w:rPr>
        <w:t xml:space="preserve"> </w:t>
      </w:r>
      <w:r w:rsidR="006A610B">
        <w:rPr>
          <w:rFonts w:ascii="Verdana" w:hAnsi="Verdana"/>
          <w:sz w:val="24"/>
          <w:szCs w:val="24"/>
        </w:rPr>
        <w:t>T</w:t>
      </w:r>
      <w:r>
        <w:rPr>
          <w:rFonts w:ascii="Verdana" w:hAnsi="Verdana"/>
          <w:sz w:val="24"/>
          <w:szCs w:val="24"/>
        </w:rPr>
        <w:t xml:space="preserve">his </w:t>
      </w:r>
      <w:r w:rsidR="004404DC">
        <w:rPr>
          <w:rFonts w:ascii="Verdana" w:hAnsi="Verdana"/>
          <w:sz w:val="24"/>
          <w:szCs w:val="24"/>
        </w:rPr>
        <w:t>states</w:t>
      </w:r>
      <w:r>
        <w:rPr>
          <w:rFonts w:ascii="Verdana" w:hAnsi="Verdana"/>
          <w:sz w:val="24"/>
          <w:szCs w:val="24"/>
        </w:rPr>
        <w:t xml:space="preserve"> further investment is required </w:t>
      </w:r>
      <w:r w:rsidR="004404DC">
        <w:rPr>
          <w:rFonts w:ascii="Verdana" w:hAnsi="Verdana"/>
          <w:sz w:val="24"/>
          <w:szCs w:val="24"/>
        </w:rPr>
        <w:t xml:space="preserve">for the </w:t>
      </w:r>
      <w:r>
        <w:rPr>
          <w:rFonts w:ascii="Verdana" w:hAnsi="Verdana"/>
          <w:sz w:val="24"/>
          <w:szCs w:val="24"/>
        </w:rPr>
        <w:t xml:space="preserve">DPU and </w:t>
      </w:r>
      <w:r w:rsidR="00FC0652">
        <w:rPr>
          <w:rFonts w:ascii="Verdana" w:hAnsi="Verdana"/>
          <w:sz w:val="24"/>
          <w:szCs w:val="24"/>
        </w:rPr>
        <w:t xml:space="preserve">describes </w:t>
      </w:r>
      <w:r>
        <w:rPr>
          <w:rFonts w:ascii="Verdana" w:hAnsi="Verdana"/>
          <w:sz w:val="24"/>
          <w:szCs w:val="24"/>
        </w:rPr>
        <w:t xml:space="preserve">the value this </w:t>
      </w:r>
      <w:r w:rsidR="004404DC">
        <w:rPr>
          <w:rFonts w:ascii="Verdana" w:hAnsi="Verdana"/>
          <w:sz w:val="24"/>
          <w:szCs w:val="24"/>
        </w:rPr>
        <w:t xml:space="preserve">investment </w:t>
      </w:r>
      <w:r>
        <w:rPr>
          <w:rFonts w:ascii="Verdana" w:hAnsi="Verdana"/>
          <w:sz w:val="24"/>
          <w:szCs w:val="24"/>
        </w:rPr>
        <w:t xml:space="preserve">will bring. </w:t>
      </w:r>
    </w:p>
    <w:p w:rsidR="004404DC" w:rsidRDefault="004404DC" w:rsidP="00DC5AFE">
      <w:pPr>
        <w:rPr>
          <w:rFonts w:ascii="Verdana" w:eastAsia="Calibri" w:hAnsi="Verdana"/>
          <w:b/>
          <w:bCs/>
          <w:lang w:eastAsia="en-US"/>
        </w:rPr>
      </w:pPr>
    </w:p>
    <w:p w:rsidR="004404DC" w:rsidRDefault="004404DC" w:rsidP="004404DC">
      <w:pPr>
        <w:rPr>
          <w:rFonts w:ascii="Verdana" w:hAnsi="Verdana"/>
          <w:b/>
        </w:rPr>
      </w:pPr>
      <w:r w:rsidRPr="002E1E5E">
        <w:rPr>
          <w:rFonts w:ascii="Verdana" w:hAnsi="Verdana"/>
          <w:b/>
        </w:rPr>
        <w:t>Members noted the report</w:t>
      </w:r>
      <w:r>
        <w:rPr>
          <w:rFonts w:ascii="Verdana" w:hAnsi="Verdana"/>
          <w:b/>
        </w:rPr>
        <w:t xml:space="preserve"> and the following action was agreed</w:t>
      </w:r>
      <w:r w:rsidR="005F268F">
        <w:rPr>
          <w:rFonts w:ascii="Verdana" w:hAnsi="Verdana"/>
          <w:b/>
        </w:rPr>
        <w:t xml:space="preserve">. </w:t>
      </w:r>
    </w:p>
    <w:p w:rsidR="004404DC" w:rsidRDefault="004404DC" w:rsidP="004404DC">
      <w:pPr>
        <w:rPr>
          <w:rFonts w:ascii="Verdana" w:hAnsi="Verdana" w:cs="Arial"/>
        </w:rPr>
      </w:pPr>
    </w:p>
    <w:p w:rsidR="004404DC" w:rsidRPr="004404DC" w:rsidRDefault="004404DC" w:rsidP="004404DC">
      <w:pPr>
        <w:rPr>
          <w:rFonts w:ascii="Verdana" w:hAnsi="Verdana"/>
          <w:b/>
        </w:rPr>
      </w:pPr>
      <w:r w:rsidRPr="004404DC">
        <w:rPr>
          <w:rFonts w:ascii="Verdana" w:hAnsi="Verdana" w:cs="Arial"/>
          <w:b/>
          <w:color w:val="FF0000"/>
        </w:rPr>
        <w:t>PPC – 20210901-012</w:t>
      </w:r>
      <w:r w:rsidRPr="004404DC">
        <w:rPr>
          <w:b/>
          <w:iCs/>
          <w:color w:val="FF0000"/>
        </w:rPr>
        <w:t xml:space="preserve"> </w:t>
      </w:r>
      <w:r>
        <w:rPr>
          <w:b/>
          <w:iCs/>
        </w:rPr>
        <w:t xml:space="preserve">- </w:t>
      </w:r>
      <w:r w:rsidRPr="004404DC">
        <w:rPr>
          <w:rFonts w:ascii="Verdana" w:hAnsi="Verdana"/>
          <w:b/>
          <w:iCs/>
        </w:rPr>
        <w:t>Demand and Productivity:</w:t>
      </w:r>
      <w:r w:rsidRPr="004404DC">
        <w:rPr>
          <w:rFonts w:ascii="Verdana" w:hAnsi="Verdana"/>
          <w:iCs/>
        </w:rPr>
        <w:t xml:space="preserve"> Police Scotland to provide a paper detailing plans to understand and capture demand</w:t>
      </w:r>
      <w:r w:rsidRPr="004404DC">
        <w:rPr>
          <w:rFonts w:ascii="Verdana" w:hAnsi="Verdana"/>
          <w:iCs/>
          <w:color w:val="1F497D"/>
        </w:rPr>
        <w:t xml:space="preserve"> </w:t>
      </w:r>
      <w:r w:rsidRPr="004404DC">
        <w:rPr>
          <w:rFonts w:ascii="Verdana" w:hAnsi="Verdana"/>
          <w:iCs/>
        </w:rPr>
        <w:t xml:space="preserve">where this is as yet unquantified, and the process to understand the overall resource demand across different crime groups – </w:t>
      </w:r>
      <w:r w:rsidR="006A610B">
        <w:rPr>
          <w:rFonts w:ascii="Verdana" w:hAnsi="Verdana"/>
          <w:iCs/>
        </w:rPr>
        <w:t>to</w:t>
      </w:r>
      <w:r w:rsidR="006A610B" w:rsidRPr="004404DC">
        <w:rPr>
          <w:rFonts w:ascii="Verdana" w:hAnsi="Verdana"/>
          <w:iCs/>
        </w:rPr>
        <w:t xml:space="preserve"> </w:t>
      </w:r>
      <w:r w:rsidRPr="004404DC">
        <w:rPr>
          <w:rFonts w:ascii="Verdana" w:hAnsi="Verdana"/>
          <w:iCs/>
        </w:rPr>
        <w:t>include complexity and duration as well as incidence.</w:t>
      </w:r>
    </w:p>
    <w:p w:rsidR="00DC5AFE" w:rsidRPr="004404DC" w:rsidRDefault="00DC5AFE" w:rsidP="00DC5AFE">
      <w:pPr>
        <w:rPr>
          <w:rFonts w:ascii="Verdana" w:hAnsi="Verdana"/>
          <w:b/>
        </w:rPr>
      </w:pPr>
    </w:p>
    <w:p w:rsidR="004404DC" w:rsidRDefault="004404DC" w:rsidP="00DC5AFE">
      <w:pPr>
        <w:rPr>
          <w:rFonts w:ascii="Verdana" w:hAnsi="Verdana"/>
        </w:rPr>
      </w:pPr>
    </w:p>
    <w:p w:rsidR="00DC5AFE" w:rsidRDefault="00DC5AFE" w:rsidP="00DC5AFE">
      <w:pPr>
        <w:rPr>
          <w:rFonts w:ascii="Verdana" w:hAnsi="Verdana"/>
        </w:rPr>
      </w:pPr>
      <w:r w:rsidRPr="004404DC">
        <w:rPr>
          <w:rFonts w:ascii="Verdana" w:hAnsi="Verdana"/>
        </w:rPr>
        <w:t xml:space="preserve">The Chair </w:t>
      </w:r>
      <w:r w:rsidR="009D2DB1" w:rsidRPr="004404DC">
        <w:rPr>
          <w:rFonts w:ascii="Verdana" w:hAnsi="Verdana"/>
        </w:rPr>
        <w:t>thanked</w:t>
      </w:r>
      <w:r w:rsidRPr="004404DC">
        <w:rPr>
          <w:rFonts w:ascii="Verdana" w:hAnsi="Verdana"/>
        </w:rPr>
        <w:t xml:space="preserve"> everyone involved in the planning, preparat</w:t>
      </w:r>
      <w:r w:rsidR="004404DC">
        <w:rPr>
          <w:rFonts w:ascii="Verdana" w:hAnsi="Verdana"/>
        </w:rPr>
        <w:t xml:space="preserve">ion and delivery of the meeting. </w:t>
      </w:r>
    </w:p>
    <w:p w:rsidR="004404DC" w:rsidRPr="004404DC" w:rsidRDefault="004404DC" w:rsidP="00DC5AFE">
      <w:pPr>
        <w:rPr>
          <w:rFonts w:ascii="Verdana" w:hAnsi="Verdana"/>
        </w:rPr>
      </w:pPr>
    </w:p>
    <w:p w:rsidR="00DC5AFE" w:rsidRPr="00DC5AFE" w:rsidRDefault="00DC5AFE" w:rsidP="00DC5AFE">
      <w:pPr>
        <w:rPr>
          <w:rFonts w:ascii="Verdana" w:hAnsi="Verdana"/>
          <w:b/>
          <w:i/>
        </w:rPr>
      </w:pPr>
      <w:r w:rsidRPr="004404DC">
        <w:rPr>
          <w:rFonts w:ascii="Verdana" w:hAnsi="Verdana"/>
          <w:b/>
          <w:i/>
        </w:rPr>
        <w:t>Meeting ended.</w:t>
      </w:r>
      <w:r w:rsidRPr="00DC5AFE">
        <w:rPr>
          <w:rFonts w:ascii="Verdana" w:hAnsi="Verdana"/>
          <w:b/>
          <w:i/>
        </w:rPr>
        <w:t xml:space="preserve"> </w:t>
      </w:r>
    </w:p>
    <w:p w:rsidR="0061462F" w:rsidRPr="00DC5AFE" w:rsidRDefault="0061462F" w:rsidP="00C75F4E">
      <w:pPr>
        <w:rPr>
          <w:rFonts w:ascii="Verdana" w:hAnsi="Verdana"/>
          <w:b/>
        </w:rPr>
      </w:pPr>
    </w:p>
    <w:p w:rsidR="0061462F" w:rsidRPr="00BB1D8D" w:rsidRDefault="0061462F" w:rsidP="00C75F4E">
      <w:pPr>
        <w:rPr>
          <w:rFonts w:ascii="Verdana" w:hAnsi="Verdana"/>
          <w:color w:val="92D050"/>
        </w:rPr>
      </w:pPr>
    </w:p>
    <w:p w:rsidR="00C75F4E" w:rsidRDefault="00C75F4E" w:rsidP="005005D8">
      <w:pPr>
        <w:rPr>
          <w:rFonts w:ascii="Verdana" w:eastAsia="Times New Roman" w:hAnsi="Verdana" w:cs="Calibri"/>
          <w:b/>
        </w:rPr>
      </w:pPr>
    </w:p>
    <w:p w:rsidR="005A49E3" w:rsidRPr="00D97BFA" w:rsidRDefault="005A49E3" w:rsidP="00620F67">
      <w:pPr>
        <w:shd w:val="clear" w:color="auto" w:fill="FFFFFF"/>
        <w:tabs>
          <w:tab w:val="left" w:pos="709"/>
        </w:tabs>
        <w:ind w:left="709" w:hanging="709"/>
        <w:rPr>
          <w:rFonts w:ascii="Verdana" w:hAnsi="Verdana"/>
        </w:rPr>
      </w:pPr>
    </w:p>
    <w:sectPr w:rsidR="005A49E3" w:rsidRPr="00D97BFA" w:rsidSect="000C3639">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567" w:footer="39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961" w:rsidRDefault="00CB2961">
      <w:r>
        <w:separator/>
      </w:r>
    </w:p>
  </w:endnote>
  <w:endnote w:type="continuationSeparator" w:id="0">
    <w:p w:rsidR="00CB2961" w:rsidRDefault="00CB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49" w:rsidRDefault="004F7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D49" w:rsidRDefault="004F7D49">
    <w:pPr>
      <w:pStyle w:val="Footer"/>
      <w:framePr w:wrap="around" w:vAnchor="text" w:hAnchor="margin" w:xAlign="right" w:y="1"/>
      <w:rPr>
        <w:rStyle w:val="PageNumber"/>
      </w:rPr>
    </w:pPr>
  </w:p>
  <w:p w:rsidR="004F7D49" w:rsidRDefault="004F7D49" w:rsidP="00F153E1">
    <w:pPr>
      <w:pStyle w:val="Footer"/>
      <w:ind w:right="360"/>
      <w:jc w:val="center"/>
    </w:pPr>
    <w:r>
      <w:t xml:space="preserve"> </w:t>
    </w:r>
    <w:r>
      <w:fldChar w:fldCharType="begin"/>
    </w:r>
    <w:r w:rsidRPr="00636944">
      <w:instrText xml:space="preserve"> DOCPROPERTY "aliashpolicyHeaderFooter" \* MERGEFORMAT </w:instrText>
    </w:r>
    <w:r>
      <w:fldChar w:fldCharType="separate"/>
    </w:r>
    <w:r>
      <w:rPr>
        <w:b/>
        <w:bCs/>
        <w:lang w:val="en-US"/>
      </w:rPr>
      <w:t>Error! Unknown document property name.</w:t>
    </w:r>
    <w:r>
      <w:fldChar w:fldCharType="end"/>
    </w:r>
  </w:p>
  <w:p w:rsidR="004F7D49" w:rsidRDefault="004F7D49" w:rsidP="00FA67F1">
    <w:pPr>
      <w:pStyle w:val="Footer"/>
      <w:ind w:right="360"/>
      <w:jc w:val="center"/>
    </w:pPr>
    <w:r>
      <w:rPr>
        <w:rFonts w:ascii="Times New Roman" w:hAnsi="Times New Roman"/>
        <w:b/>
        <w:color w:val="FF0000"/>
      </w:rPr>
      <w:fldChar w:fldCharType="begin"/>
    </w:r>
    <w:r>
      <w:rPr>
        <w:rFonts w:ascii="Times New Roman" w:hAnsi="Times New Roman"/>
        <w:b/>
        <w:color w:val="FF0000"/>
      </w:rPr>
      <w:instrText xml:space="preserve"> DOCPROPERTY ClassificationMarking \* MERGEFORMAT </w:instrText>
    </w:r>
    <w:r>
      <w:rPr>
        <w:rFonts w:ascii="Times New Roman" w:hAnsi="Times New Roman"/>
        <w:b/>
        <w:color w:val="FF0000"/>
      </w:rPr>
      <w:fldChar w:fldCharType="separate"/>
    </w:r>
    <w:r w:rsidR="00790ACB">
      <w:rPr>
        <w:rFonts w:ascii="Times New Roman" w:hAnsi="Times New Roman"/>
        <w:b/>
        <w:color w:val="FF0000"/>
      </w:rPr>
      <w:t>OFFICIAL</w:t>
    </w:r>
    <w:r>
      <w:rPr>
        <w:rFonts w:ascii="Times New Roman" w:hAnsi="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49" w:rsidRPr="000C3639" w:rsidRDefault="004F7D49" w:rsidP="000C3639">
    <w:pPr>
      <w:tabs>
        <w:tab w:val="center" w:pos="4111"/>
        <w:tab w:val="right" w:pos="9071"/>
      </w:tabs>
      <w:rPr>
        <w:rFonts w:ascii="Arial" w:hAnsi="Arial" w:cs="Arial"/>
        <w:b/>
        <w:color w:val="808080"/>
        <w:sz w:val="12"/>
      </w:rPr>
    </w:pPr>
    <w:r w:rsidRPr="009C5FA1">
      <w:rPr>
        <w:rFonts w:ascii="Arial" w:hAnsi="Arial" w:cs="Arial"/>
        <w:b/>
        <w:color w:val="808080"/>
        <w:sz w:val="18"/>
      </w:rPr>
      <w:tab/>
    </w:r>
    <w:r>
      <w:rPr>
        <w:rFonts w:ascii="Arial" w:hAnsi="Arial" w:cs="Arial"/>
        <w:b/>
        <w:color w:val="808080"/>
        <w:sz w:val="18"/>
      </w:rPr>
      <w:tab/>
    </w:r>
  </w:p>
  <w:p w:rsidR="004F7D49" w:rsidRDefault="004F7D49" w:rsidP="00E35056">
    <w:pPr>
      <w:pStyle w:val="Footer"/>
      <w:jc w:val="center"/>
      <w:rPr>
        <w:rFonts w:ascii="Verdana" w:hAnsi="Verdana"/>
        <w:b/>
        <w:bCs/>
        <w:sz w:val="20"/>
      </w:rPr>
    </w:pPr>
    <w:r>
      <w:rPr>
        <w:rFonts w:ascii="Verdana" w:hAnsi="Verdana"/>
        <w:b/>
        <w:bCs/>
        <w:sz w:val="20"/>
      </w:rPr>
      <w:fldChar w:fldCharType="begin"/>
    </w:r>
    <w:r>
      <w:rPr>
        <w:rFonts w:ascii="Verdana" w:hAnsi="Verdana"/>
        <w:b/>
        <w:bCs/>
        <w:sz w:val="20"/>
      </w:rPr>
      <w:instrText xml:space="preserve"> DOCPROPERTY ClassificationMarking \* MERGEFORMAT </w:instrText>
    </w:r>
    <w:r>
      <w:rPr>
        <w:rFonts w:ascii="Verdana" w:hAnsi="Verdana"/>
        <w:b/>
        <w:bCs/>
        <w:sz w:val="20"/>
      </w:rPr>
      <w:fldChar w:fldCharType="separate"/>
    </w:r>
    <w:r w:rsidR="00790ACB" w:rsidRPr="00790ACB">
      <w:rPr>
        <w:rFonts w:ascii="Times New Roman" w:hAnsi="Times New Roman"/>
        <w:b/>
        <w:bCs/>
        <w:color w:val="FF0000"/>
      </w:rPr>
      <w:t>OFFICIAL</w:t>
    </w:r>
    <w:r>
      <w:rPr>
        <w:rFonts w:ascii="Verdana" w:hAnsi="Verdana"/>
        <w:b/>
        <w:bCs/>
        <w:sz w:val="20"/>
      </w:rPr>
      <w:fldChar w:fldCharType="end"/>
    </w:r>
  </w:p>
  <w:p w:rsidR="004F7D49" w:rsidRDefault="004F7D49" w:rsidP="0019521D">
    <w:pPr>
      <w:pStyle w:val="Footer"/>
      <w:jc w:val="right"/>
      <w:rPr>
        <w:rFonts w:ascii="Verdana" w:hAnsi="Verdana"/>
        <w:b/>
        <w:bCs/>
        <w:sz w:val="20"/>
      </w:rPr>
    </w:pPr>
    <w:r w:rsidRPr="00E703F1">
      <w:rPr>
        <w:rFonts w:ascii="Verdana" w:hAnsi="Verdana"/>
        <w:b/>
        <w:bCs/>
        <w:sz w:val="20"/>
      </w:rPr>
      <w:fldChar w:fldCharType="begin"/>
    </w:r>
    <w:r w:rsidRPr="00E703F1">
      <w:rPr>
        <w:rFonts w:ascii="Verdana" w:hAnsi="Verdana"/>
        <w:b/>
        <w:bCs/>
        <w:sz w:val="20"/>
      </w:rPr>
      <w:instrText xml:space="preserve"> PAGE </w:instrText>
    </w:r>
    <w:r w:rsidRPr="00E703F1">
      <w:rPr>
        <w:rFonts w:ascii="Verdana" w:hAnsi="Verdana"/>
        <w:b/>
        <w:bCs/>
        <w:sz w:val="20"/>
      </w:rPr>
      <w:fldChar w:fldCharType="separate"/>
    </w:r>
    <w:r w:rsidR="00790ACB">
      <w:rPr>
        <w:rFonts w:ascii="Verdana" w:hAnsi="Verdana"/>
        <w:b/>
        <w:bCs/>
        <w:noProof/>
        <w:sz w:val="20"/>
      </w:rPr>
      <w:t>1</w:t>
    </w:r>
    <w:r w:rsidRPr="00E703F1">
      <w:rPr>
        <w:rFonts w:ascii="Verdana" w:hAnsi="Verdana"/>
        <w:b/>
        <w:bCs/>
        <w:sz w:val="20"/>
      </w:rPr>
      <w:fldChar w:fldCharType="end"/>
    </w:r>
    <w:r w:rsidRPr="00E703F1">
      <w:rPr>
        <w:rFonts w:ascii="Verdana" w:hAnsi="Verdana"/>
        <w:sz w:val="20"/>
      </w:rPr>
      <w:t xml:space="preserve"> of </w:t>
    </w:r>
    <w:r w:rsidRPr="00E703F1">
      <w:rPr>
        <w:rFonts w:ascii="Verdana" w:hAnsi="Verdana"/>
        <w:b/>
        <w:bCs/>
        <w:sz w:val="20"/>
      </w:rPr>
      <w:fldChar w:fldCharType="begin"/>
    </w:r>
    <w:r w:rsidRPr="00E703F1">
      <w:rPr>
        <w:rFonts w:ascii="Verdana" w:hAnsi="Verdana"/>
        <w:b/>
        <w:bCs/>
        <w:sz w:val="20"/>
      </w:rPr>
      <w:instrText xml:space="preserve"> NUMPAGES  </w:instrText>
    </w:r>
    <w:r w:rsidRPr="00E703F1">
      <w:rPr>
        <w:rFonts w:ascii="Verdana" w:hAnsi="Verdana"/>
        <w:b/>
        <w:bCs/>
        <w:sz w:val="20"/>
      </w:rPr>
      <w:fldChar w:fldCharType="separate"/>
    </w:r>
    <w:r w:rsidR="00790ACB">
      <w:rPr>
        <w:rFonts w:ascii="Verdana" w:hAnsi="Verdana"/>
        <w:b/>
        <w:bCs/>
        <w:noProof/>
        <w:sz w:val="20"/>
      </w:rPr>
      <w:t>17</w:t>
    </w:r>
    <w:r w:rsidRPr="00E703F1">
      <w:rPr>
        <w:rFonts w:ascii="Verdana" w:hAnsi="Verdana"/>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49" w:rsidRDefault="004F7D49" w:rsidP="00F153E1">
    <w:pPr>
      <w:pStyle w:val="Footer"/>
      <w:jc w:val="center"/>
    </w:pPr>
    <w:r>
      <w:t xml:space="preserve"> </w:t>
    </w:r>
    <w:r>
      <w:fldChar w:fldCharType="begin"/>
    </w:r>
    <w:r w:rsidRPr="00636944">
      <w:instrText xml:space="preserve"> DOCPROPERTY "aliashpolicyHeaderFooter" \* MERGEFORMAT </w:instrText>
    </w:r>
    <w:r>
      <w:fldChar w:fldCharType="separate"/>
    </w:r>
    <w:r>
      <w:rPr>
        <w:b/>
        <w:bCs/>
        <w:lang w:val="en-US"/>
      </w:rPr>
      <w:t>Error! Unknown document property name.</w:t>
    </w:r>
    <w:r>
      <w:fldChar w:fldCharType="end"/>
    </w:r>
  </w:p>
  <w:p w:rsidR="004F7D49" w:rsidRDefault="004F7D49" w:rsidP="00FA67F1">
    <w:pPr>
      <w:pStyle w:val="Footer"/>
      <w:jc w:val="center"/>
    </w:pPr>
    <w:r>
      <w:rPr>
        <w:rFonts w:ascii="Times New Roman" w:hAnsi="Times New Roman"/>
        <w:b/>
        <w:color w:val="FF0000"/>
      </w:rPr>
      <w:fldChar w:fldCharType="begin"/>
    </w:r>
    <w:r>
      <w:rPr>
        <w:rFonts w:ascii="Times New Roman" w:hAnsi="Times New Roman"/>
        <w:b/>
        <w:color w:val="FF0000"/>
      </w:rPr>
      <w:instrText xml:space="preserve"> DOCPROPERTY ClassificationMarking \* MERGEFORMAT </w:instrText>
    </w:r>
    <w:r>
      <w:rPr>
        <w:rFonts w:ascii="Times New Roman" w:hAnsi="Times New Roman"/>
        <w:b/>
        <w:color w:val="FF0000"/>
      </w:rPr>
      <w:fldChar w:fldCharType="separate"/>
    </w:r>
    <w:r w:rsidR="00790ACB">
      <w:rPr>
        <w:rFonts w:ascii="Times New Roman" w:hAnsi="Times New Roman"/>
        <w:b/>
        <w:color w:val="FF0000"/>
      </w:rPr>
      <w:t>OFFICIAL</w:t>
    </w:r>
    <w:r>
      <w:rPr>
        <w:rFonts w:ascii="Times New Roman" w:hAnsi="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961" w:rsidRDefault="00CB2961">
      <w:r>
        <w:separator/>
      </w:r>
    </w:p>
  </w:footnote>
  <w:footnote w:type="continuationSeparator" w:id="0">
    <w:p w:rsidR="00CB2961" w:rsidRDefault="00CB2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49" w:rsidRDefault="00790ACB" w:rsidP="00FA67F1">
    <w:pPr>
      <w:pStyle w:val="Header"/>
      <w:jc w:val="center"/>
    </w:pPr>
    <w:r>
      <w:rPr>
        <w:noProof/>
      </w:rPr>
      <w:pict w14:anchorId="58045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78563" o:spid="_x0000_s2053" type="#_x0000_t136" style="position:absolute;left:0;text-align:left;margin-left:0;margin-top:0;width:511.55pt;height:127.8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sidR="004F7D49">
      <w:rPr>
        <w:rFonts w:ascii="Times New Roman" w:hAnsi="Times New Roman"/>
        <w:b/>
        <w:color w:val="FF0000"/>
      </w:rPr>
      <w:fldChar w:fldCharType="begin"/>
    </w:r>
    <w:r w:rsidR="004F7D49">
      <w:rPr>
        <w:rFonts w:ascii="Times New Roman" w:hAnsi="Times New Roman"/>
        <w:b/>
        <w:color w:val="FF0000"/>
      </w:rPr>
      <w:instrText xml:space="preserve"> DOCPROPERTY ClassificationMarking \* MERGEFORMAT </w:instrText>
    </w:r>
    <w:r w:rsidR="004F7D49">
      <w:rPr>
        <w:rFonts w:ascii="Times New Roman" w:hAnsi="Times New Roman"/>
        <w:b/>
        <w:color w:val="FF0000"/>
      </w:rPr>
      <w:fldChar w:fldCharType="separate"/>
    </w:r>
    <w:r>
      <w:rPr>
        <w:rFonts w:ascii="Times New Roman" w:hAnsi="Times New Roman"/>
        <w:b/>
        <w:color w:val="FF0000"/>
      </w:rPr>
      <w:t>OFFICIAL</w:t>
    </w:r>
    <w:r w:rsidR="004F7D49">
      <w:rPr>
        <w:rFonts w:ascii="Times New Roman" w:hAnsi="Times New Roman"/>
        <w:b/>
        <w:color w:val="FF0000"/>
      </w:rPr>
      <w:fldChar w:fldCharType="end"/>
    </w:r>
  </w:p>
  <w:p w:rsidR="004F7D49" w:rsidRDefault="004F7D49" w:rsidP="00F153E1">
    <w:pPr>
      <w:pStyle w:val="Header"/>
      <w:jc w:val="center"/>
    </w:pPr>
    <w:r>
      <w:t xml:space="preserve"> </w:t>
    </w:r>
    <w:r>
      <w:fldChar w:fldCharType="begin"/>
    </w:r>
    <w:r w:rsidRPr="00636944">
      <w:instrText xml:space="preserve"> DOCPROPERTY "aliashpolicyHeaderFooter"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49" w:rsidRDefault="00790ACB" w:rsidP="00E35056">
    <w:pPr>
      <w:pStyle w:val="Footer"/>
      <w:jc w:val="center"/>
      <w:rPr>
        <w:rFonts w:ascii="Verdana" w:hAnsi="Verdana"/>
        <w:b/>
        <w:bCs/>
        <w:sz w:val="20"/>
      </w:rPr>
    </w:pPr>
    <w:r>
      <w:rPr>
        <w:noProof/>
      </w:rPr>
      <w:pict w14:anchorId="38DC4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78564" o:spid="_x0000_s2054" type="#_x0000_t136" style="position:absolute;left:0;text-align:left;margin-left:0;margin-top:0;width:511.55pt;height:127.8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sidR="004F7D49">
      <w:rPr>
        <w:rFonts w:ascii="Verdana" w:hAnsi="Verdana"/>
        <w:b/>
        <w:bCs/>
        <w:sz w:val="20"/>
      </w:rPr>
      <w:fldChar w:fldCharType="begin"/>
    </w:r>
    <w:r w:rsidR="004F7D49">
      <w:rPr>
        <w:rFonts w:ascii="Verdana" w:hAnsi="Verdana"/>
        <w:b/>
        <w:bCs/>
        <w:sz w:val="20"/>
      </w:rPr>
      <w:instrText xml:space="preserve"> DOCPROPERTY ClassificationMarking \* MERGEFORMAT </w:instrText>
    </w:r>
    <w:r w:rsidR="004F7D49">
      <w:rPr>
        <w:rFonts w:ascii="Verdana" w:hAnsi="Verdana"/>
        <w:b/>
        <w:bCs/>
        <w:sz w:val="20"/>
      </w:rPr>
      <w:fldChar w:fldCharType="separate"/>
    </w:r>
    <w:r w:rsidRPr="00790ACB">
      <w:rPr>
        <w:rFonts w:ascii="Times New Roman" w:hAnsi="Times New Roman"/>
        <w:b/>
        <w:bCs/>
        <w:color w:val="FF0000"/>
      </w:rPr>
      <w:t>OFFICIAL</w:t>
    </w:r>
    <w:r w:rsidR="004F7D49">
      <w:rPr>
        <w:rFonts w:ascii="Verdana" w:hAnsi="Verdana"/>
        <w:b/>
        <w:bCs/>
        <w:sz w:val="20"/>
      </w:rPr>
      <w:fldChar w:fldCharType="end"/>
    </w:r>
  </w:p>
  <w:p w:rsidR="004F7D49" w:rsidRDefault="004F7D49" w:rsidP="00FA67F1">
    <w:pPr>
      <w:pStyle w:val="Footer"/>
      <w:tabs>
        <w:tab w:val="clear" w:pos="4153"/>
        <w:tab w:val="center" w:pos="4253"/>
      </w:tabs>
      <w:jc w:val="center"/>
      <w:rPr>
        <w:noProof/>
        <w:color w:val="FF0000"/>
        <w:lang w:val="en-GB" w:eastAsia="en-GB"/>
      </w:rPr>
    </w:pPr>
  </w:p>
  <w:p w:rsidR="004F7D49" w:rsidRDefault="004F7D49" w:rsidP="00D27B02">
    <w:pPr>
      <w:pStyle w:val="Footer"/>
      <w:tabs>
        <w:tab w:val="clear" w:pos="4153"/>
        <w:tab w:val="center" w:pos="4253"/>
      </w:tabs>
      <w:rPr>
        <w:noProof/>
        <w:lang w:eastAsia="en-GB"/>
      </w:rPr>
    </w:pPr>
    <w:r>
      <w:rPr>
        <w:noProof/>
        <w:lang w:val="en-GB" w:eastAsia="en-GB"/>
      </w:rPr>
      <w:drawing>
        <wp:anchor distT="0" distB="0" distL="114300" distR="114300" simplePos="0" relativeHeight="251657216" behindDoc="1" locked="0" layoutInCell="1" allowOverlap="1" wp14:anchorId="750D9610" wp14:editId="2542E883">
          <wp:simplePos x="0" y="0"/>
          <wp:positionH relativeFrom="column">
            <wp:posOffset>-257175</wp:posOffset>
          </wp:positionH>
          <wp:positionV relativeFrom="paragraph">
            <wp:posOffset>170815</wp:posOffset>
          </wp:positionV>
          <wp:extent cx="2190750" cy="552450"/>
          <wp:effectExtent l="0" t="0" r="0" b="0"/>
          <wp:wrapThrough wrapText="bothSides">
            <wp:wrapPolygon edited="0">
              <wp:start x="0" y="0"/>
              <wp:lineTo x="0" y="20855"/>
              <wp:lineTo x="21412" y="20855"/>
              <wp:lineTo x="21412" y="0"/>
              <wp:lineTo x="0" y="0"/>
            </wp:wrapPolygon>
          </wp:wrapThrough>
          <wp:docPr id="21" name="Picture 2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D49" w:rsidRDefault="004F7D49" w:rsidP="000C3639">
    <w:pPr>
      <w:pStyle w:val="Footer"/>
      <w:tabs>
        <w:tab w:val="clear" w:pos="4153"/>
        <w:tab w:val="center" w:pos="7088"/>
      </w:tabs>
      <w:rPr>
        <w:noProof/>
        <w:lang w:eastAsia="en-GB"/>
      </w:rPr>
    </w:pPr>
  </w:p>
  <w:p w:rsidR="004F7D49" w:rsidRDefault="004F7D49" w:rsidP="000C3639">
    <w:pPr>
      <w:pStyle w:val="Footer"/>
      <w:tabs>
        <w:tab w:val="clear" w:pos="4153"/>
        <w:tab w:val="center" w:pos="7088"/>
      </w:tabs>
      <w:rPr>
        <w:noProof/>
        <w:lang w:eastAsia="en-GB"/>
      </w:rPr>
    </w:pPr>
  </w:p>
  <w:p w:rsidR="004F7D49" w:rsidRDefault="004F7D49" w:rsidP="000C3639">
    <w:pPr>
      <w:pStyle w:val="Footer"/>
      <w:tabs>
        <w:tab w:val="clear" w:pos="4153"/>
        <w:tab w:val="center" w:pos="7088"/>
      </w:tabs>
      <w:rPr>
        <w:noProof/>
        <w:lang w:eastAsia="en-GB"/>
      </w:rPr>
    </w:pPr>
  </w:p>
  <w:p w:rsidR="004F7D49" w:rsidRPr="001E3672" w:rsidRDefault="004F7D49" w:rsidP="000C3639">
    <w:pPr>
      <w:pStyle w:val="Footer"/>
      <w:tabs>
        <w:tab w:val="clear" w:pos="4153"/>
        <w:tab w:val="center" w:pos="7088"/>
      </w:tabs>
      <w:rPr>
        <w:rFonts w:ascii="Verdana" w:hAnsi="Verdana"/>
        <w:color w:val="FF0000"/>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49" w:rsidRDefault="00790ACB" w:rsidP="00FA67F1">
    <w:pPr>
      <w:pStyle w:val="Header"/>
      <w:jc w:val="center"/>
    </w:pPr>
    <w:r>
      <w:rPr>
        <w:noProof/>
      </w:rPr>
      <w:pict w14:anchorId="12DEB7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78562" o:spid="_x0000_s2052" type="#_x0000_t136" style="position:absolute;left:0;text-align:left;margin-left:0;margin-top:0;width:511.55pt;height:127.8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sidR="004F7D49">
      <w:rPr>
        <w:rFonts w:ascii="Times New Roman" w:hAnsi="Times New Roman"/>
        <w:b/>
        <w:color w:val="FF0000"/>
      </w:rPr>
      <w:fldChar w:fldCharType="begin"/>
    </w:r>
    <w:r w:rsidR="004F7D49">
      <w:rPr>
        <w:rFonts w:ascii="Times New Roman" w:hAnsi="Times New Roman"/>
        <w:b/>
        <w:color w:val="FF0000"/>
      </w:rPr>
      <w:instrText xml:space="preserve"> DOCPROPERTY ClassificationMarking \* MERGEFORMAT </w:instrText>
    </w:r>
    <w:r w:rsidR="004F7D49">
      <w:rPr>
        <w:rFonts w:ascii="Times New Roman" w:hAnsi="Times New Roman"/>
        <w:b/>
        <w:color w:val="FF0000"/>
      </w:rPr>
      <w:fldChar w:fldCharType="separate"/>
    </w:r>
    <w:r>
      <w:rPr>
        <w:rFonts w:ascii="Times New Roman" w:hAnsi="Times New Roman"/>
        <w:b/>
        <w:color w:val="FF0000"/>
      </w:rPr>
      <w:t>OFFICIAL</w:t>
    </w:r>
    <w:r w:rsidR="004F7D49">
      <w:rPr>
        <w:rFonts w:ascii="Times New Roman" w:hAnsi="Times New Roman"/>
        <w:b/>
        <w:color w:val="FF0000"/>
      </w:rPr>
      <w:fldChar w:fldCharType="end"/>
    </w:r>
  </w:p>
  <w:p w:rsidR="004F7D49" w:rsidRDefault="004F7D49" w:rsidP="00F153E1">
    <w:pPr>
      <w:pStyle w:val="Header"/>
      <w:jc w:val="center"/>
    </w:pPr>
    <w:r>
      <w:t xml:space="preserve"> </w:t>
    </w:r>
    <w:r>
      <w:fldChar w:fldCharType="begin"/>
    </w:r>
    <w:r w:rsidRPr="00636944">
      <w:instrText xml:space="preserve"> DOCPROPERTY "aliashpolicyHeaderFooter"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D5A"/>
    <w:multiLevelType w:val="hybridMultilevel"/>
    <w:tmpl w:val="8A56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D7CF1"/>
    <w:multiLevelType w:val="multilevel"/>
    <w:tmpl w:val="0DC8EE4C"/>
    <w:lvl w:ilvl="0">
      <w:start w:val="2"/>
      <w:numFmt w:val="decimal"/>
      <w:lvlText w:val="%1"/>
      <w:lvlJc w:val="left"/>
      <w:pPr>
        <w:ind w:left="390" w:hanging="390"/>
      </w:pPr>
      <w:rPr>
        <w:rFonts w:cs="Times New Roman" w:hint="default"/>
        <w:b w:val="0"/>
      </w:rPr>
    </w:lvl>
    <w:lvl w:ilvl="1">
      <w:start w:val="5"/>
      <w:numFmt w:val="decimal"/>
      <w:lvlText w:val="%1.%2"/>
      <w:lvlJc w:val="left"/>
      <w:pPr>
        <w:ind w:left="1145" w:hanging="720"/>
      </w:pPr>
      <w:rPr>
        <w:rFonts w:cs="Times New Roman" w:hint="default"/>
        <w:b w:val="0"/>
      </w:rPr>
    </w:lvl>
    <w:lvl w:ilvl="2">
      <w:start w:val="1"/>
      <w:numFmt w:val="decimal"/>
      <w:lvlText w:val="%1.%2.%3"/>
      <w:lvlJc w:val="left"/>
      <w:pPr>
        <w:ind w:left="1080" w:hanging="1080"/>
      </w:pPr>
      <w:rPr>
        <w:rFonts w:cs="Times New Roman" w:hint="default"/>
        <w:b w:val="0"/>
      </w:rPr>
    </w:lvl>
    <w:lvl w:ilvl="3">
      <w:start w:val="1"/>
      <w:numFmt w:val="decimal"/>
      <w:lvlText w:val="%1.%2.%3.%4"/>
      <w:lvlJc w:val="left"/>
      <w:pPr>
        <w:ind w:left="1440" w:hanging="144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800" w:hanging="1800"/>
      </w:pPr>
      <w:rPr>
        <w:rFonts w:cs="Times New Roman" w:hint="default"/>
        <w:b w:val="0"/>
      </w:rPr>
    </w:lvl>
    <w:lvl w:ilvl="6">
      <w:start w:val="1"/>
      <w:numFmt w:val="decimal"/>
      <w:lvlText w:val="%1.%2.%3.%4.%5.%6.%7"/>
      <w:lvlJc w:val="left"/>
      <w:pPr>
        <w:ind w:left="2160" w:hanging="2160"/>
      </w:pPr>
      <w:rPr>
        <w:rFonts w:cs="Times New Roman" w:hint="default"/>
        <w:b w:val="0"/>
      </w:rPr>
    </w:lvl>
    <w:lvl w:ilvl="7">
      <w:start w:val="1"/>
      <w:numFmt w:val="decimal"/>
      <w:lvlText w:val="%1.%2.%3.%4.%5.%6.%7.%8"/>
      <w:lvlJc w:val="left"/>
      <w:pPr>
        <w:ind w:left="2520" w:hanging="2520"/>
      </w:pPr>
      <w:rPr>
        <w:rFonts w:cs="Times New Roman" w:hint="default"/>
        <w:b w:val="0"/>
      </w:rPr>
    </w:lvl>
    <w:lvl w:ilvl="8">
      <w:start w:val="1"/>
      <w:numFmt w:val="decimal"/>
      <w:lvlText w:val="%1.%2.%3.%4.%5.%6.%7.%8.%9"/>
      <w:lvlJc w:val="left"/>
      <w:pPr>
        <w:ind w:left="2880" w:hanging="2880"/>
      </w:pPr>
      <w:rPr>
        <w:rFonts w:cs="Times New Roman" w:hint="default"/>
        <w:b w:val="0"/>
      </w:rPr>
    </w:lvl>
  </w:abstractNum>
  <w:abstractNum w:abstractNumId="2" w15:restartNumberingAfterBreak="0">
    <w:nsid w:val="0422474C"/>
    <w:multiLevelType w:val="multilevel"/>
    <w:tmpl w:val="0332DC1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0AAC29F5"/>
    <w:multiLevelType w:val="hybridMultilevel"/>
    <w:tmpl w:val="8BC8FEB8"/>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C0E3939"/>
    <w:multiLevelType w:val="hybridMultilevel"/>
    <w:tmpl w:val="DFB0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66549"/>
    <w:multiLevelType w:val="multilevel"/>
    <w:tmpl w:val="F8E2AE12"/>
    <w:lvl w:ilvl="0">
      <w:start w:val="3"/>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6" w15:restartNumberingAfterBreak="0">
    <w:nsid w:val="0D4A0EA3"/>
    <w:multiLevelType w:val="hybridMultilevel"/>
    <w:tmpl w:val="22CE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D402D"/>
    <w:multiLevelType w:val="hybridMultilevel"/>
    <w:tmpl w:val="9BEC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4455F"/>
    <w:multiLevelType w:val="hybridMultilevel"/>
    <w:tmpl w:val="67F6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12EF9"/>
    <w:multiLevelType w:val="hybridMultilevel"/>
    <w:tmpl w:val="697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1788C"/>
    <w:multiLevelType w:val="hybridMultilevel"/>
    <w:tmpl w:val="DAFE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2461C"/>
    <w:multiLevelType w:val="hybridMultilevel"/>
    <w:tmpl w:val="BCDC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B2522"/>
    <w:multiLevelType w:val="hybridMultilevel"/>
    <w:tmpl w:val="8202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B126A"/>
    <w:multiLevelType w:val="hybridMultilevel"/>
    <w:tmpl w:val="6D42F4BE"/>
    <w:lvl w:ilvl="0" w:tplc="AA503B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84036"/>
    <w:multiLevelType w:val="hybridMultilevel"/>
    <w:tmpl w:val="12DC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753AA"/>
    <w:multiLevelType w:val="hybridMultilevel"/>
    <w:tmpl w:val="CBF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11AEE"/>
    <w:multiLevelType w:val="hybridMultilevel"/>
    <w:tmpl w:val="AB5C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D0B9B"/>
    <w:multiLevelType w:val="hybridMultilevel"/>
    <w:tmpl w:val="3E245E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467F9F"/>
    <w:multiLevelType w:val="hybridMultilevel"/>
    <w:tmpl w:val="AC3A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D0D9E"/>
    <w:multiLevelType w:val="hybridMultilevel"/>
    <w:tmpl w:val="CADC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225A1"/>
    <w:multiLevelType w:val="hybridMultilevel"/>
    <w:tmpl w:val="B024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E00C47"/>
    <w:multiLevelType w:val="hybridMultilevel"/>
    <w:tmpl w:val="4BF206F8"/>
    <w:lvl w:ilvl="0" w:tplc="6B88E2A4">
      <w:start w:val="4"/>
      <w:numFmt w:val="decimal"/>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5F37C1"/>
    <w:multiLevelType w:val="hybridMultilevel"/>
    <w:tmpl w:val="36A0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0461CE"/>
    <w:multiLevelType w:val="multilevel"/>
    <w:tmpl w:val="A61855D4"/>
    <w:lvl w:ilvl="0">
      <w:start w:val="1"/>
      <w:numFmt w:val="decimal"/>
      <w:lvlText w:val="%1."/>
      <w:lvlJc w:val="left"/>
      <w:pPr>
        <w:ind w:left="705" w:hanging="705"/>
      </w:pPr>
      <w:rPr>
        <w:rFonts w:hint="default"/>
        <w:u w:val="none"/>
      </w:rPr>
    </w:lvl>
    <w:lvl w:ilvl="1">
      <w:start w:val="1"/>
      <w:numFmt w:val="decimal"/>
      <w:isLgl/>
      <w:lvlText w:val="%1.%2"/>
      <w:lvlJc w:val="left"/>
      <w:pPr>
        <w:ind w:left="1429" w:hanging="720"/>
      </w:pPr>
      <w:rPr>
        <w:rFonts w:hint="default"/>
      </w:rPr>
    </w:lvl>
    <w:lvl w:ilvl="2">
      <w:start w:val="1"/>
      <w:numFmt w:val="decimal"/>
      <w:isLgl/>
      <w:lvlText w:val="%1.%2.%3"/>
      <w:lvlJc w:val="left"/>
      <w:pPr>
        <w:ind w:left="1770" w:hanging="1080"/>
      </w:pPr>
      <w:rPr>
        <w:rFonts w:hint="default"/>
      </w:rPr>
    </w:lvl>
    <w:lvl w:ilvl="3">
      <w:start w:val="1"/>
      <w:numFmt w:val="decimal"/>
      <w:isLgl/>
      <w:lvlText w:val="%1.%2.%3.%4"/>
      <w:lvlJc w:val="left"/>
      <w:pPr>
        <w:ind w:left="2475" w:hanging="1440"/>
      </w:pPr>
      <w:rPr>
        <w:rFonts w:hint="default"/>
      </w:rPr>
    </w:lvl>
    <w:lvl w:ilvl="4">
      <w:start w:val="1"/>
      <w:numFmt w:val="decimal"/>
      <w:isLgl/>
      <w:lvlText w:val="%1.%2.%3.%4.%5"/>
      <w:lvlJc w:val="left"/>
      <w:pPr>
        <w:ind w:left="2820" w:hanging="1440"/>
      </w:pPr>
      <w:rPr>
        <w:rFonts w:hint="default"/>
      </w:rPr>
    </w:lvl>
    <w:lvl w:ilvl="5">
      <w:start w:val="1"/>
      <w:numFmt w:val="decimal"/>
      <w:isLgl/>
      <w:lvlText w:val="%1.%2.%3.%4.%5.%6"/>
      <w:lvlJc w:val="left"/>
      <w:pPr>
        <w:ind w:left="3525" w:hanging="1800"/>
      </w:pPr>
      <w:rPr>
        <w:rFonts w:hint="default"/>
      </w:rPr>
    </w:lvl>
    <w:lvl w:ilvl="6">
      <w:start w:val="1"/>
      <w:numFmt w:val="decimal"/>
      <w:isLgl/>
      <w:lvlText w:val="%1.%2.%3.%4.%5.%6.%7"/>
      <w:lvlJc w:val="left"/>
      <w:pPr>
        <w:ind w:left="4230" w:hanging="2160"/>
      </w:pPr>
      <w:rPr>
        <w:rFonts w:hint="default"/>
      </w:rPr>
    </w:lvl>
    <w:lvl w:ilvl="7">
      <w:start w:val="1"/>
      <w:numFmt w:val="decimal"/>
      <w:isLgl/>
      <w:lvlText w:val="%1.%2.%3.%4.%5.%6.%7.%8"/>
      <w:lvlJc w:val="left"/>
      <w:pPr>
        <w:ind w:left="4935" w:hanging="2520"/>
      </w:pPr>
      <w:rPr>
        <w:rFonts w:hint="default"/>
      </w:rPr>
    </w:lvl>
    <w:lvl w:ilvl="8">
      <w:start w:val="1"/>
      <w:numFmt w:val="decimal"/>
      <w:isLgl/>
      <w:lvlText w:val="%1.%2.%3.%4.%5.%6.%7.%8.%9"/>
      <w:lvlJc w:val="left"/>
      <w:pPr>
        <w:ind w:left="5640" w:hanging="2880"/>
      </w:pPr>
      <w:rPr>
        <w:rFonts w:hint="default"/>
      </w:rPr>
    </w:lvl>
  </w:abstractNum>
  <w:abstractNum w:abstractNumId="24" w15:restartNumberingAfterBreak="0">
    <w:nsid w:val="6EEC189C"/>
    <w:multiLevelType w:val="hybridMultilevel"/>
    <w:tmpl w:val="C2BE7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C9D6AB2"/>
    <w:multiLevelType w:val="hybridMultilevel"/>
    <w:tmpl w:val="0C48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F2527D"/>
    <w:multiLevelType w:val="hybridMultilevel"/>
    <w:tmpl w:val="74B4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2"/>
  </w:num>
  <w:num w:numId="4">
    <w:abstractNumId w:val="26"/>
  </w:num>
  <w:num w:numId="5">
    <w:abstractNumId w:val="4"/>
  </w:num>
  <w:num w:numId="6">
    <w:abstractNumId w:val="8"/>
  </w:num>
  <w:num w:numId="7">
    <w:abstractNumId w:val="14"/>
  </w:num>
  <w:num w:numId="8">
    <w:abstractNumId w:val="10"/>
  </w:num>
  <w:num w:numId="9">
    <w:abstractNumId w:val="18"/>
  </w:num>
  <w:num w:numId="10">
    <w:abstractNumId w:val="6"/>
  </w:num>
  <w:num w:numId="11">
    <w:abstractNumId w:val="13"/>
  </w:num>
  <w:num w:numId="12">
    <w:abstractNumId w:val="9"/>
  </w:num>
  <w:num w:numId="13">
    <w:abstractNumId w:val="24"/>
  </w:num>
  <w:num w:numId="14">
    <w:abstractNumId w:val="12"/>
  </w:num>
  <w:num w:numId="15">
    <w:abstractNumId w:val="16"/>
  </w:num>
  <w:num w:numId="16">
    <w:abstractNumId w:val="15"/>
  </w:num>
  <w:num w:numId="17">
    <w:abstractNumId w:val="3"/>
  </w:num>
  <w:num w:numId="18">
    <w:abstractNumId w:val="23"/>
  </w:num>
  <w:num w:numId="19">
    <w:abstractNumId w:val="1"/>
  </w:num>
  <w:num w:numId="20">
    <w:abstractNumId w:val="7"/>
  </w:num>
  <w:num w:numId="21">
    <w:abstractNumId w:val="20"/>
  </w:num>
  <w:num w:numId="22">
    <w:abstractNumId w:val="5"/>
  </w:num>
  <w:num w:numId="23">
    <w:abstractNumId w:val="19"/>
  </w:num>
  <w:num w:numId="24">
    <w:abstractNumId w:val="21"/>
  </w:num>
  <w:num w:numId="25">
    <w:abstractNumId w:val="25"/>
  </w:num>
  <w:num w:numId="26">
    <w:abstractNumId w:val="17"/>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9B"/>
    <w:rsid w:val="00001A3A"/>
    <w:rsid w:val="000020AD"/>
    <w:rsid w:val="00002619"/>
    <w:rsid w:val="00002BD9"/>
    <w:rsid w:val="00002DD3"/>
    <w:rsid w:val="000033F8"/>
    <w:rsid w:val="00003895"/>
    <w:rsid w:val="000042ED"/>
    <w:rsid w:val="0000465C"/>
    <w:rsid w:val="00004D15"/>
    <w:rsid w:val="00010C35"/>
    <w:rsid w:val="00011627"/>
    <w:rsid w:val="00011AD4"/>
    <w:rsid w:val="00013296"/>
    <w:rsid w:val="00013506"/>
    <w:rsid w:val="0001425A"/>
    <w:rsid w:val="00014AF3"/>
    <w:rsid w:val="00014C29"/>
    <w:rsid w:val="0001675D"/>
    <w:rsid w:val="00017093"/>
    <w:rsid w:val="000177E1"/>
    <w:rsid w:val="00021CEB"/>
    <w:rsid w:val="000221DA"/>
    <w:rsid w:val="000222FF"/>
    <w:rsid w:val="00022978"/>
    <w:rsid w:val="00023600"/>
    <w:rsid w:val="00023FFA"/>
    <w:rsid w:val="00025A86"/>
    <w:rsid w:val="0003213F"/>
    <w:rsid w:val="000329F8"/>
    <w:rsid w:val="000339F8"/>
    <w:rsid w:val="00035CDD"/>
    <w:rsid w:val="000363AA"/>
    <w:rsid w:val="000366E9"/>
    <w:rsid w:val="00036B0E"/>
    <w:rsid w:val="000376AF"/>
    <w:rsid w:val="0004000C"/>
    <w:rsid w:val="00040A7C"/>
    <w:rsid w:val="0004146D"/>
    <w:rsid w:val="000420D9"/>
    <w:rsid w:val="00042122"/>
    <w:rsid w:val="00042AC9"/>
    <w:rsid w:val="00042D02"/>
    <w:rsid w:val="0004471E"/>
    <w:rsid w:val="00045C8A"/>
    <w:rsid w:val="00046786"/>
    <w:rsid w:val="00046D9B"/>
    <w:rsid w:val="00047563"/>
    <w:rsid w:val="0004772B"/>
    <w:rsid w:val="000500EE"/>
    <w:rsid w:val="00050B8C"/>
    <w:rsid w:val="00054562"/>
    <w:rsid w:val="00056694"/>
    <w:rsid w:val="00056F4C"/>
    <w:rsid w:val="00057B16"/>
    <w:rsid w:val="00060AE2"/>
    <w:rsid w:val="0006267D"/>
    <w:rsid w:val="00062A23"/>
    <w:rsid w:val="000657B1"/>
    <w:rsid w:val="00066341"/>
    <w:rsid w:val="00066BD2"/>
    <w:rsid w:val="00067853"/>
    <w:rsid w:val="0006796A"/>
    <w:rsid w:val="00070721"/>
    <w:rsid w:val="00071E26"/>
    <w:rsid w:val="00072047"/>
    <w:rsid w:val="00074056"/>
    <w:rsid w:val="000751B1"/>
    <w:rsid w:val="000755D9"/>
    <w:rsid w:val="000757F5"/>
    <w:rsid w:val="00080712"/>
    <w:rsid w:val="00080818"/>
    <w:rsid w:val="00080856"/>
    <w:rsid w:val="00080C30"/>
    <w:rsid w:val="00081882"/>
    <w:rsid w:val="00082015"/>
    <w:rsid w:val="0008246B"/>
    <w:rsid w:val="00082714"/>
    <w:rsid w:val="00083853"/>
    <w:rsid w:val="00083EAA"/>
    <w:rsid w:val="0008495C"/>
    <w:rsid w:val="00085A13"/>
    <w:rsid w:val="000878D2"/>
    <w:rsid w:val="00087923"/>
    <w:rsid w:val="0009010D"/>
    <w:rsid w:val="00091537"/>
    <w:rsid w:val="00091F22"/>
    <w:rsid w:val="00096105"/>
    <w:rsid w:val="00096648"/>
    <w:rsid w:val="00097011"/>
    <w:rsid w:val="00097106"/>
    <w:rsid w:val="000975D8"/>
    <w:rsid w:val="000A0A05"/>
    <w:rsid w:val="000A2506"/>
    <w:rsid w:val="000A3E96"/>
    <w:rsid w:val="000A42BB"/>
    <w:rsid w:val="000A5683"/>
    <w:rsid w:val="000A5C80"/>
    <w:rsid w:val="000A6491"/>
    <w:rsid w:val="000A669E"/>
    <w:rsid w:val="000A6A2C"/>
    <w:rsid w:val="000A7A62"/>
    <w:rsid w:val="000A7DD7"/>
    <w:rsid w:val="000B0284"/>
    <w:rsid w:val="000B1CFA"/>
    <w:rsid w:val="000B1DFF"/>
    <w:rsid w:val="000B2757"/>
    <w:rsid w:val="000B2903"/>
    <w:rsid w:val="000B2EA8"/>
    <w:rsid w:val="000B3042"/>
    <w:rsid w:val="000B37A9"/>
    <w:rsid w:val="000B4A63"/>
    <w:rsid w:val="000B795D"/>
    <w:rsid w:val="000C06B0"/>
    <w:rsid w:val="000C0C2B"/>
    <w:rsid w:val="000C18C2"/>
    <w:rsid w:val="000C1DCA"/>
    <w:rsid w:val="000C2794"/>
    <w:rsid w:val="000C3639"/>
    <w:rsid w:val="000C42D8"/>
    <w:rsid w:val="000C55CE"/>
    <w:rsid w:val="000C5D5E"/>
    <w:rsid w:val="000C63C8"/>
    <w:rsid w:val="000C64F2"/>
    <w:rsid w:val="000C7973"/>
    <w:rsid w:val="000C7D97"/>
    <w:rsid w:val="000D0EB6"/>
    <w:rsid w:val="000D2FF1"/>
    <w:rsid w:val="000D4359"/>
    <w:rsid w:val="000D470C"/>
    <w:rsid w:val="000D4C3B"/>
    <w:rsid w:val="000D66BC"/>
    <w:rsid w:val="000D67E2"/>
    <w:rsid w:val="000E1A69"/>
    <w:rsid w:val="000E4046"/>
    <w:rsid w:val="000E6857"/>
    <w:rsid w:val="000E725E"/>
    <w:rsid w:val="000E7372"/>
    <w:rsid w:val="000F17FD"/>
    <w:rsid w:val="000F242D"/>
    <w:rsid w:val="000F2562"/>
    <w:rsid w:val="000F25B2"/>
    <w:rsid w:val="000F3000"/>
    <w:rsid w:val="000F3473"/>
    <w:rsid w:val="000F3A3F"/>
    <w:rsid w:val="000F4612"/>
    <w:rsid w:val="000F58B6"/>
    <w:rsid w:val="000F5E8D"/>
    <w:rsid w:val="000F7077"/>
    <w:rsid w:val="000F7BAC"/>
    <w:rsid w:val="000F7EC3"/>
    <w:rsid w:val="000F7FFB"/>
    <w:rsid w:val="001017AF"/>
    <w:rsid w:val="00102287"/>
    <w:rsid w:val="00102771"/>
    <w:rsid w:val="00102DF3"/>
    <w:rsid w:val="001032D2"/>
    <w:rsid w:val="001046AD"/>
    <w:rsid w:val="00104A92"/>
    <w:rsid w:val="00104EA2"/>
    <w:rsid w:val="00105096"/>
    <w:rsid w:val="00106EB5"/>
    <w:rsid w:val="001118AB"/>
    <w:rsid w:val="001129CF"/>
    <w:rsid w:val="00112C26"/>
    <w:rsid w:val="001139A0"/>
    <w:rsid w:val="00114C6A"/>
    <w:rsid w:val="00115876"/>
    <w:rsid w:val="00116808"/>
    <w:rsid w:val="00120E51"/>
    <w:rsid w:val="00122641"/>
    <w:rsid w:val="0012464B"/>
    <w:rsid w:val="00124709"/>
    <w:rsid w:val="00124A4F"/>
    <w:rsid w:val="00126048"/>
    <w:rsid w:val="0012642B"/>
    <w:rsid w:val="00126E04"/>
    <w:rsid w:val="0013024B"/>
    <w:rsid w:val="00132E79"/>
    <w:rsid w:val="00133B2D"/>
    <w:rsid w:val="00134691"/>
    <w:rsid w:val="0013528D"/>
    <w:rsid w:val="001353D2"/>
    <w:rsid w:val="00136104"/>
    <w:rsid w:val="00137BC1"/>
    <w:rsid w:val="00140411"/>
    <w:rsid w:val="00140FB7"/>
    <w:rsid w:val="00142598"/>
    <w:rsid w:val="001425AA"/>
    <w:rsid w:val="00142716"/>
    <w:rsid w:val="0014333C"/>
    <w:rsid w:val="0014598F"/>
    <w:rsid w:val="00145B4F"/>
    <w:rsid w:val="001477FB"/>
    <w:rsid w:val="00147C5D"/>
    <w:rsid w:val="00147E5E"/>
    <w:rsid w:val="001507C6"/>
    <w:rsid w:val="00150E01"/>
    <w:rsid w:val="00150E9B"/>
    <w:rsid w:val="001528A3"/>
    <w:rsid w:val="00152F43"/>
    <w:rsid w:val="00152F91"/>
    <w:rsid w:val="001556F5"/>
    <w:rsid w:val="00155FD6"/>
    <w:rsid w:val="001601B6"/>
    <w:rsid w:val="00160498"/>
    <w:rsid w:val="001609E2"/>
    <w:rsid w:val="00160AA2"/>
    <w:rsid w:val="00160F93"/>
    <w:rsid w:val="00162075"/>
    <w:rsid w:val="00163301"/>
    <w:rsid w:val="00163D59"/>
    <w:rsid w:val="001648A1"/>
    <w:rsid w:val="00164D8E"/>
    <w:rsid w:val="00165D0F"/>
    <w:rsid w:val="00166500"/>
    <w:rsid w:val="001665E8"/>
    <w:rsid w:val="00166785"/>
    <w:rsid w:val="00167A4E"/>
    <w:rsid w:val="00167E22"/>
    <w:rsid w:val="00167F1D"/>
    <w:rsid w:val="00172A97"/>
    <w:rsid w:val="00172BCC"/>
    <w:rsid w:val="001737D8"/>
    <w:rsid w:val="001744B7"/>
    <w:rsid w:val="00175BEA"/>
    <w:rsid w:val="0017630B"/>
    <w:rsid w:val="00177851"/>
    <w:rsid w:val="00177B05"/>
    <w:rsid w:val="00180721"/>
    <w:rsid w:val="00180E9D"/>
    <w:rsid w:val="001810B8"/>
    <w:rsid w:val="0018129B"/>
    <w:rsid w:val="001815CE"/>
    <w:rsid w:val="00182E1A"/>
    <w:rsid w:val="00183C96"/>
    <w:rsid w:val="00183FA2"/>
    <w:rsid w:val="00184F0A"/>
    <w:rsid w:val="0018550B"/>
    <w:rsid w:val="00185781"/>
    <w:rsid w:val="00185BE1"/>
    <w:rsid w:val="00190289"/>
    <w:rsid w:val="0019208D"/>
    <w:rsid w:val="00192635"/>
    <w:rsid w:val="00194C82"/>
    <w:rsid w:val="0019521D"/>
    <w:rsid w:val="0019546E"/>
    <w:rsid w:val="001962B0"/>
    <w:rsid w:val="00196B8F"/>
    <w:rsid w:val="00196F98"/>
    <w:rsid w:val="001A0194"/>
    <w:rsid w:val="001A03FF"/>
    <w:rsid w:val="001A061F"/>
    <w:rsid w:val="001A0ACE"/>
    <w:rsid w:val="001A0BAE"/>
    <w:rsid w:val="001A1C00"/>
    <w:rsid w:val="001A3593"/>
    <w:rsid w:val="001A3D5F"/>
    <w:rsid w:val="001A4184"/>
    <w:rsid w:val="001A44D7"/>
    <w:rsid w:val="001A557F"/>
    <w:rsid w:val="001A7C22"/>
    <w:rsid w:val="001B1245"/>
    <w:rsid w:val="001B1CCD"/>
    <w:rsid w:val="001B1F72"/>
    <w:rsid w:val="001B297F"/>
    <w:rsid w:val="001B29A8"/>
    <w:rsid w:val="001B5DB8"/>
    <w:rsid w:val="001B66A5"/>
    <w:rsid w:val="001B6EE6"/>
    <w:rsid w:val="001B75BC"/>
    <w:rsid w:val="001B7C00"/>
    <w:rsid w:val="001C0FF1"/>
    <w:rsid w:val="001C128C"/>
    <w:rsid w:val="001C1639"/>
    <w:rsid w:val="001C208D"/>
    <w:rsid w:val="001C2165"/>
    <w:rsid w:val="001C3087"/>
    <w:rsid w:val="001C3E78"/>
    <w:rsid w:val="001C57B4"/>
    <w:rsid w:val="001C7027"/>
    <w:rsid w:val="001C7540"/>
    <w:rsid w:val="001D1111"/>
    <w:rsid w:val="001D1261"/>
    <w:rsid w:val="001D1920"/>
    <w:rsid w:val="001D2F56"/>
    <w:rsid w:val="001D4E17"/>
    <w:rsid w:val="001D55F2"/>
    <w:rsid w:val="001D5D36"/>
    <w:rsid w:val="001D7043"/>
    <w:rsid w:val="001E0E8B"/>
    <w:rsid w:val="001E1437"/>
    <w:rsid w:val="001E1A3E"/>
    <w:rsid w:val="001E3817"/>
    <w:rsid w:val="001E4FDF"/>
    <w:rsid w:val="001E5B03"/>
    <w:rsid w:val="001F081C"/>
    <w:rsid w:val="001F097F"/>
    <w:rsid w:val="001F0E4B"/>
    <w:rsid w:val="001F1158"/>
    <w:rsid w:val="001F1D59"/>
    <w:rsid w:val="001F2178"/>
    <w:rsid w:val="001F4391"/>
    <w:rsid w:val="001F48ED"/>
    <w:rsid w:val="001F70DC"/>
    <w:rsid w:val="001F7262"/>
    <w:rsid w:val="001F7594"/>
    <w:rsid w:val="001F76B9"/>
    <w:rsid w:val="00200A1B"/>
    <w:rsid w:val="00200E82"/>
    <w:rsid w:val="00202526"/>
    <w:rsid w:val="002031C4"/>
    <w:rsid w:val="002031F4"/>
    <w:rsid w:val="00203BA4"/>
    <w:rsid w:val="0020492C"/>
    <w:rsid w:val="00204AC9"/>
    <w:rsid w:val="002069A3"/>
    <w:rsid w:val="002104D6"/>
    <w:rsid w:val="00210DC2"/>
    <w:rsid w:val="00215B40"/>
    <w:rsid w:val="00220217"/>
    <w:rsid w:val="002220DB"/>
    <w:rsid w:val="00222197"/>
    <w:rsid w:val="002227AA"/>
    <w:rsid w:val="0022337C"/>
    <w:rsid w:val="00223CC8"/>
    <w:rsid w:val="00223E09"/>
    <w:rsid w:val="00224FDC"/>
    <w:rsid w:val="00225441"/>
    <w:rsid w:val="00226B87"/>
    <w:rsid w:val="00230D44"/>
    <w:rsid w:val="002313C5"/>
    <w:rsid w:val="0023231E"/>
    <w:rsid w:val="002329B7"/>
    <w:rsid w:val="0023333D"/>
    <w:rsid w:val="002353F1"/>
    <w:rsid w:val="002373E6"/>
    <w:rsid w:val="00241831"/>
    <w:rsid w:val="00242762"/>
    <w:rsid w:val="00243BB1"/>
    <w:rsid w:val="0024446E"/>
    <w:rsid w:val="00246A1B"/>
    <w:rsid w:val="002470CC"/>
    <w:rsid w:val="00247461"/>
    <w:rsid w:val="002501AB"/>
    <w:rsid w:val="00250E92"/>
    <w:rsid w:val="002523EA"/>
    <w:rsid w:val="00252840"/>
    <w:rsid w:val="0025293B"/>
    <w:rsid w:val="00252E41"/>
    <w:rsid w:val="00252F79"/>
    <w:rsid w:val="00253C2E"/>
    <w:rsid w:val="00253CE7"/>
    <w:rsid w:val="0025404D"/>
    <w:rsid w:val="00255B2B"/>
    <w:rsid w:val="00256CBF"/>
    <w:rsid w:val="00257ADE"/>
    <w:rsid w:val="00257D2E"/>
    <w:rsid w:val="00260213"/>
    <w:rsid w:val="00260411"/>
    <w:rsid w:val="00260867"/>
    <w:rsid w:val="00261287"/>
    <w:rsid w:val="002624D6"/>
    <w:rsid w:val="00263FF6"/>
    <w:rsid w:val="00264472"/>
    <w:rsid w:val="002658C3"/>
    <w:rsid w:val="00265D93"/>
    <w:rsid w:val="00266AA8"/>
    <w:rsid w:val="00267A91"/>
    <w:rsid w:val="0027097B"/>
    <w:rsid w:val="00273FE2"/>
    <w:rsid w:val="00274247"/>
    <w:rsid w:val="00275315"/>
    <w:rsid w:val="00275FB1"/>
    <w:rsid w:val="0027653A"/>
    <w:rsid w:val="0027670E"/>
    <w:rsid w:val="00276718"/>
    <w:rsid w:val="00276A1E"/>
    <w:rsid w:val="00276FCC"/>
    <w:rsid w:val="0028065B"/>
    <w:rsid w:val="002806A7"/>
    <w:rsid w:val="002807C9"/>
    <w:rsid w:val="0028094C"/>
    <w:rsid w:val="0028209F"/>
    <w:rsid w:val="0028228B"/>
    <w:rsid w:val="00283B68"/>
    <w:rsid w:val="00283BA5"/>
    <w:rsid w:val="00283D75"/>
    <w:rsid w:val="00284B90"/>
    <w:rsid w:val="00284E73"/>
    <w:rsid w:val="00287700"/>
    <w:rsid w:val="00287925"/>
    <w:rsid w:val="00287FE1"/>
    <w:rsid w:val="00290A92"/>
    <w:rsid w:val="002929F4"/>
    <w:rsid w:val="00292B52"/>
    <w:rsid w:val="00292F60"/>
    <w:rsid w:val="0029341F"/>
    <w:rsid w:val="00294001"/>
    <w:rsid w:val="0029534B"/>
    <w:rsid w:val="002959A5"/>
    <w:rsid w:val="00296E31"/>
    <w:rsid w:val="0029733C"/>
    <w:rsid w:val="002A0588"/>
    <w:rsid w:val="002A05BE"/>
    <w:rsid w:val="002A0F0D"/>
    <w:rsid w:val="002A2447"/>
    <w:rsid w:val="002A27AC"/>
    <w:rsid w:val="002A3274"/>
    <w:rsid w:val="002A47CE"/>
    <w:rsid w:val="002A51EC"/>
    <w:rsid w:val="002A5305"/>
    <w:rsid w:val="002A5732"/>
    <w:rsid w:val="002A68C3"/>
    <w:rsid w:val="002A6CFA"/>
    <w:rsid w:val="002A6EB0"/>
    <w:rsid w:val="002A72BC"/>
    <w:rsid w:val="002B0A97"/>
    <w:rsid w:val="002B1899"/>
    <w:rsid w:val="002B2511"/>
    <w:rsid w:val="002B253C"/>
    <w:rsid w:val="002B2C29"/>
    <w:rsid w:val="002B2E41"/>
    <w:rsid w:val="002B3D6E"/>
    <w:rsid w:val="002B586B"/>
    <w:rsid w:val="002B5985"/>
    <w:rsid w:val="002B5AA9"/>
    <w:rsid w:val="002B65B2"/>
    <w:rsid w:val="002B6C79"/>
    <w:rsid w:val="002B75BA"/>
    <w:rsid w:val="002C055A"/>
    <w:rsid w:val="002C1444"/>
    <w:rsid w:val="002C324A"/>
    <w:rsid w:val="002C5181"/>
    <w:rsid w:val="002C6524"/>
    <w:rsid w:val="002C7A35"/>
    <w:rsid w:val="002D0C0D"/>
    <w:rsid w:val="002D0F9B"/>
    <w:rsid w:val="002D1586"/>
    <w:rsid w:val="002D177F"/>
    <w:rsid w:val="002D4449"/>
    <w:rsid w:val="002D7273"/>
    <w:rsid w:val="002E1E5E"/>
    <w:rsid w:val="002E4D2F"/>
    <w:rsid w:val="002E5EC3"/>
    <w:rsid w:val="002E6260"/>
    <w:rsid w:val="002F04E4"/>
    <w:rsid w:val="002F06EB"/>
    <w:rsid w:val="002F182F"/>
    <w:rsid w:val="002F28B0"/>
    <w:rsid w:val="002F3107"/>
    <w:rsid w:val="002F3279"/>
    <w:rsid w:val="002F3AE9"/>
    <w:rsid w:val="002F48E0"/>
    <w:rsid w:val="002F6215"/>
    <w:rsid w:val="002F6604"/>
    <w:rsid w:val="002F668A"/>
    <w:rsid w:val="002F6D6E"/>
    <w:rsid w:val="002F7B48"/>
    <w:rsid w:val="003008FE"/>
    <w:rsid w:val="003009E0"/>
    <w:rsid w:val="00300F5E"/>
    <w:rsid w:val="00301E37"/>
    <w:rsid w:val="003040C0"/>
    <w:rsid w:val="00305EBB"/>
    <w:rsid w:val="0030679D"/>
    <w:rsid w:val="00306C08"/>
    <w:rsid w:val="00307244"/>
    <w:rsid w:val="00307A9E"/>
    <w:rsid w:val="00310928"/>
    <w:rsid w:val="00310986"/>
    <w:rsid w:val="0031185A"/>
    <w:rsid w:val="003131B1"/>
    <w:rsid w:val="00314070"/>
    <w:rsid w:val="0031509B"/>
    <w:rsid w:val="00315974"/>
    <w:rsid w:val="00316178"/>
    <w:rsid w:val="003167E2"/>
    <w:rsid w:val="003169BF"/>
    <w:rsid w:val="0031796B"/>
    <w:rsid w:val="00321401"/>
    <w:rsid w:val="00321B7B"/>
    <w:rsid w:val="0032369B"/>
    <w:rsid w:val="003242A9"/>
    <w:rsid w:val="00324436"/>
    <w:rsid w:val="00324820"/>
    <w:rsid w:val="00324AB0"/>
    <w:rsid w:val="00325CEC"/>
    <w:rsid w:val="00325E6F"/>
    <w:rsid w:val="0032621B"/>
    <w:rsid w:val="00327E38"/>
    <w:rsid w:val="00327E8B"/>
    <w:rsid w:val="00330E40"/>
    <w:rsid w:val="003312AA"/>
    <w:rsid w:val="003320A3"/>
    <w:rsid w:val="003328D7"/>
    <w:rsid w:val="0033319C"/>
    <w:rsid w:val="00333814"/>
    <w:rsid w:val="00334854"/>
    <w:rsid w:val="00334F62"/>
    <w:rsid w:val="0033539E"/>
    <w:rsid w:val="003363A1"/>
    <w:rsid w:val="003366D1"/>
    <w:rsid w:val="003373AC"/>
    <w:rsid w:val="00337C8D"/>
    <w:rsid w:val="00341BAC"/>
    <w:rsid w:val="003421FA"/>
    <w:rsid w:val="0034225E"/>
    <w:rsid w:val="0034337A"/>
    <w:rsid w:val="00343979"/>
    <w:rsid w:val="00345161"/>
    <w:rsid w:val="003466FD"/>
    <w:rsid w:val="00346C67"/>
    <w:rsid w:val="00347B86"/>
    <w:rsid w:val="00350672"/>
    <w:rsid w:val="00351450"/>
    <w:rsid w:val="00352029"/>
    <w:rsid w:val="003527A2"/>
    <w:rsid w:val="003528F9"/>
    <w:rsid w:val="00353173"/>
    <w:rsid w:val="00353C1A"/>
    <w:rsid w:val="0035419C"/>
    <w:rsid w:val="00354D36"/>
    <w:rsid w:val="00354EA4"/>
    <w:rsid w:val="003555F3"/>
    <w:rsid w:val="003568F7"/>
    <w:rsid w:val="00356D9F"/>
    <w:rsid w:val="0035714B"/>
    <w:rsid w:val="00360BD1"/>
    <w:rsid w:val="00361973"/>
    <w:rsid w:val="00362D05"/>
    <w:rsid w:val="00363360"/>
    <w:rsid w:val="00363916"/>
    <w:rsid w:val="00363FBC"/>
    <w:rsid w:val="00364A3D"/>
    <w:rsid w:val="00364DB9"/>
    <w:rsid w:val="00364F76"/>
    <w:rsid w:val="003651F0"/>
    <w:rsid w:val="00365921"/>
    <w:rsid w:val="00365BD1"/>
    <w:rsid w:val="003665B1"/>
    <w:rsid w:val="0037059C"/>
    <w:rsid w:val="00370744"/>
    <w:rsid w:val="00370AA1"/>
    <w:rsid w:val="00370DE3"/>
    <w:rsid w:val="00370E88"/>
    <w:rsid w:val="0037110C"/>
    <w:rsid w:val="003712AA"/>
    <w:rsid w:val="0037170B"/>
    <w:rsid w:val="0037490A"/>
    <w:rsid w:val="00376A58"/>
    <w:rsid w:val="00376ED2"/>
    <w:rsid w:val="00377458"/>
    <w:rsid w:val="003800CE"/>
    <w:rsid w:val="0038027E"/>
    <w:rsid w:val="003803E7"/>
    <w:rsid w:val="003815C4"/>
    <w:rsid w:val="00382050"/>
    <w:rsid w:val="00382356"/>
    <w:rsid w:val="00382EE4"/>
    <w:rsid w:val="0038430F"/>
    <w:rsid w:val="00386C37"/>
    <w:rsid w:val="003907AB"/>
    <w:rsid w:val="003915B9"/>
    <w:rsid w:val="00391C49"/>
    <w:rsid w:val="00391F03"/>
    <w:rsid w:val="00392119"/>
    <w:rsid w:val="00392D08"/>
    <w:rsid w:val="00393DAA"/>
    <w:rsid w:val="00395328"/>
    <w:rsid w:val="00395967"/>
    <w:rsid w:val="00395F14"/>
    <w:rsid w:val="00396726"/>
    <w:rsid w:val="003A0A07"/>
    <w:rsid w:val="003A327A"/>
    <w:rsid w:val="003A3E1D"/>
    <w:rsid w:val="003A3ED9"/>
    <w:rsid w:val="003A44E6"/>
    <w:rsid w:val="003A45E5"/>
    <w:rsid w:val="003A4D16"/>
    <w:rsid w:val="003A590D"/>
    <w:rsid w:val="003A6B9F"/>
    <w:rsid w:val="003A7186"/>
    <w:rsid w:val="003A7459"/>
    <w:rsid w:val="003A7FE2"/>
    <w:rsid w:val="003B0F0F"/>
    <w:rsid w:val="003B1E04"/>
    <w:rsid w:val="003B5576"/>
    <w:rsid w:val="003B6188"/>
    <w:rsid w:val="003B7036"/>
    <w:rsid w:val="003B75EB"/>
    <w:rsid w:val="003C03C7"/>
    <w:rsid w:val="003C0EEB"/>
    <w:rsid w:val="003C14DA"/>
    <w:rsid w:val="003C1E70"/>
    <w:rsid w:val="003C247B"/>
    <w:rsid w:val="003C28F2"/>
    <w:rsid w:val="003C4D69"/>
    <w:rsid w:val="003C6022"/>
    <w:rsid w:val="003C6CDB"/>
    <w:rsid w:val="003C7F73"/>
    <w:rsid w:val="003D0B36"/>
    <w:rsid w:val="003D0DEB"/>
    <w:rsid w:val="003D1521"/>
    <w:rsid w:val="003D3921"/>
    <w:rsid w:val="003D4973"/>
    <w:rsid w:val="003D54EF"/>
    <w:rsid w:val="003D5DD9"/>
    <w:rsid w:val="003D5E23"/>
    <w:rsid w:val="003D721B"/>
    <w:rsid w:val="003E0419"/>
    <w:rsid w:val="003E2934"/>
    <w:rsid w:val="003E3D9A"/>
    <w:rsid w:val="003E5EA9"/>
    <w:rsid w:val="003E6942"/>
    <w:rsid w:val="003E72F9"/>
    <w:rsid w:val="003E7482"/>
    <w:rsid w:val="003E7A93"/>
    <w:rsid w:val="003F0A7A"/>
    <w:rsid w:val="003F1ED1"/>
    <w:rsid w:val="003F2488"/>
    <w:rsid w:val="003F44CC"/>
    <w:rsid w:val="003F4AE4"/>
    <w:rsid w:val="003F53DC"/>
    <w:rsid w:val="00400699"/>
    <w:rsid w:val="00400B87"/>
    <w:rsid w:val="004019F2"/>
    <w:rsid w:val="00402D33"/>
    <w:rsid w:val="004035C3"/>
    <w:rsid w:val="00404383"/>
    <w:rsid w:val="0040484F"/>
    <w:rsid w:val="00404E86"/>
    <w:rsid w:val="004057A8"/>
    <w:rsid w:val="0040770F"/>
    <w:rsid w:val="0041117B"/>
    <w:rsid w:val="00413D29"/>
    <w:rsid w:val="004163B6"/>
    <w:rsid w:val="00416FCA"/>
    <w:rsid w:val="0041706C"/>
    <w:rsid w:val="004176B1"/>
    <w:rsid w:val="00420EBD"/>
    <w:rsid w:val="0042141F"/>
    <w:rsid w:val="0042193F"/>
    <w:rsid w:val="00422354"/>
    <w:rsid w:val="004226E9"/>
    <w:rsid w:val="00422ED3"/>
    <w:rsid w:val="00422EE3"/>
    <w:rsid w:val="00422F33"/>
    <w:rsid w:val="00422FEE"/>
    <w:rsid w:val="00423AC4"/>
    <w:rsid w:val="00423C12"/>
    <w:rsid w:val="00424F4B"/>
    <w:rsid w:val="00425B89"/>
    <w:rsid w:val="0042603D"/>
    <w:rsid w:val="0042788D"/>
    <w:rsid w:val="00427E73"/>
    <w:rsid w:val="0043055D"/>
    <w:rsid w:val="004311EC"/>
    <w:rsid w:val="004322B8"/>
    <w:rsid w:val="004331EA"/>
    <w:rsid w:val="00433508"/>
    <w:rsid w:val="0043361D"/>
    <w:rsid w:val="0043476F"/>
    <w:rsid w:val="00434E66"/>
    <w:rsid w:val="00435A35"/>
    <w:rsid w:val="00435BC8"/>
    <w:rsid w:val="00436549"/>
    <w:rsid w:val="004376BD"/>
    <w:rsid w:val="004404DC"/>
    <w:rsid w:val="00440EBE"/>
    <w:rsid w:val="00442C90"/>
    <w:rsid w:val="00443A52"/>
    <w:rsid w:val="0044420C"/>
    <w:rsid w:val="0044785B"/>
    <w:rsid w:val="00447861"/>
    <w:rsid w:val="004505B4"/>
    <w:rsid w:val="00452626"/>
    <w:rsid w:val="004548A5"/>
    <w:rsid w:val="004549BE"/>
    <w:rsid w:val="00455399"/>
    <w:rsid w:val="0045597D"/>
    <w:rsid w:val="0045750D"/>
    <w:rsid w:val="00460CD6"/>
    <w:rsid w:val="00460EC6"/>
    <w:rsid w:val="00461C25"/>
    <w:rsid w:val="00461D59"/>
    <w:rsid w:val="004622A6"/>
    <w:rsid w:val="0046571B"/>
    <w:rsid w:val="004658C9"/>
    <w:rsid w:val="00466E23"/>
    <w:rsid w:val="004711CF"/>
    <w:rsid w:val="00472116"/>
    <w:rsid w:val="0047212F"/>
    <w:rsid w:val="004734ED"/>
    <w:rsid w:val="004736EC"/>
    <w:rsid w:val="004737DC"/>
    <w:rsid w:val="00473E5F"/>
    <w:rsid w:val="00474D2B"/>
    <w:rsid w:val="00476F05"/>
    <w:rsid w:val="00477FAD"/>
    <w:rsid w:val="0048030B"/>
    <w:rsid w:val="0048187A"/>
    <w:rsid w:val="0048213F"/>
    <w:rsid w:val="004821E3"/>
    <w:rsid w:val="004827B0"/>
    <w:rsid w:val="004834B4"/>
    <w:rsid w:val="004842C7"/>
    <w:rsid w:val="00485442"/>
    <w:rsid w:val="00485B76"/>
    <w:rsid w:val="0048708D"/>
    <w:rsid w:val="004912DF"/>
    <w:rsid w:val="0049151F"/>
    <w:rsid w:val="004927A0"/>
    <w:rsid w:val="00494EB0"/>
    <w:rsid w:val="00495414"/>
    <w:rsid w:val="004957A2"/>
    <w:rsid w:val="00495F41"/>
    <w:rsid w:val="00495F5E"/>
    <w:rsid w:val="004974C5"/>
    <w:rsid w:val="00497637"/>
    <w:rsid w:val="00497B44"/>
    <w:rsid w:val="004A01C8"/>
    <w:rsid w:val="004A0365"/>
    <w:rsid w:val="004A2896"/>
    <w:rsid w:val="004A4047"/>
    <w:rsid w:val="004A59CB"/>
    <w:rsid w:val="004A5DE8"/>
    <w:rsid w:val="004B0424"/>
    <w:rsid w:val="004B09FA"/>
    <w:rsid w:val="004B366B"/>
    <w:rsid w:val="004B3BAC"/>
    <w:rsid w:val="004B478D"/>
    <w:rsid w:val="004B4B6C"/>
    <w:rsid w:val="004B5445"/>
    <w:rsid w:val="004B6918"/>
    <w:rsid w:val="004B6F2C"/>
    <w:rsid w:val="004B71F9"/>
    <w:rsid w:val="004B780C"/>
    <w:rsid w:val="004B7A97"/>
    <w:rsid w:val="004C1EDD"/>
    <w:rsid w:val="004C3031"/>
    <w:rsid w:val="004C332A"/>
    <w:rsid w:val="004C4892"/>
    <w:rsid w:val="004C71E3"/>
    <w:rsid w:val="004C798C"/>
    <w:rsid w:val="004D0687"/>
    <w:rsid w:val="004D09C6"/>
    <w:rsid w:val="004D1E6F"/>
    <w:rsid w:val="004D2012"/>
    <w:rsid w:val="004D26C9"/>
    <w:rsid w:val="004D2EAF"/>
    <w:rsid w:val="004D4C97"/>
    <w:rsid w:val="004D5A9B"/>
    <w:rsid w:val="004D5EAB"/>
    <w:rsid w:val="004D764B"/>
    <w:rsid w:val="004E15E9"/>
    <w:rsid w:val="004E382C"/>
    <w:rsid w:val="004E38A7"/>
    <w:rsid w:val="004E4255"/>
    <w:rsid w:val="004E5185"/>
    <w:rsid w:val="004E6D78"/>
    <w:rsid w:val="004E7F61"/>
    <w:rsid w:val="004F0C61"/>
    <w:rsid w:val="004F123F"/>
    <w:rsid w:val="004F184A"/>
    <w:rsid w:val="004F1CF4"/>
    <w:rsid w:val="004F339E"/>
    <w:rsid w:val="004F7072"/>
    <w:rsid w:val="004F71EA"/>
    <w:rsid w:val="004F7267"/>
    <w:rsid w:val="004F7C1D"/>
    <w:rsid w:val="004F7D49"/>
    <w:rsid w:val="005005D8"/>
    <w:rsid w:val="00500889"/>
    <w:rsid w:val="00501B58"/>
    <w:rsid w:val="005026D4"/>
    <w:rsid w:val="005032F4"/>
    <w:rsid w:val="005036B0"/>
    <w:rsid w:val="00503A70"/>
    <w:rsid w:val="00504A88"/>
    <w:rsid w:val="00505B05"/>
    <w:rsid w:val="005060D1"/>
    <w:rsid w:val="00507A57"/>
    <w:rsid w:val="00507CE0"/>
    <w:rsid w:val="00510339"/>
    <w:rsid w:val="00512135"/>
    <w:rsid w:val="00512744"/>
    <w:rsid w:val="00512AFB"/>
    <w:rsid w:val="0051363D"/>
    <w:rsid w:val="00513D61"/>
    <w:rsid w:val="00514054"/>
    <w:rsid w:val="00515053"/>
    <w:rsid w:val="00517C02"/>
    <w:rsid w:val="0052134B"/>
    <w:rsid w:val="00521483"/>
    <w:rsid w:val="00521716"/>
    <w:rsid w:val="00522615"/>
    <w:rsid w:val="00522FFE"/>
    <w:rsid w:val="00523366"/>
    <w:rsid w:val="00523793"/>
    <w:rsid w:val="00525BBE"/>
    <w:rsid w:val="00525BF4"/>
    <w:rsid w:val="00527FE7"/>
    <w:rsid w:val="00532254"/>
    <w:rsid w:val="00532C0D"/>
    <w:rsid w:val="00532E1E"/>
    <w:rsid w:val="005330F3"/>
    <w:rsid w:val="00534D18"/>
    <w:rsid w:val="00534DAB"/>
    <w:rsid w:val="005351A4"/>
    <w:rsid w:val="00537A60"/>
    <w:rsid w:val="00537D18"/>
    <w:rsid w:val="00540221"/>
    <w:rsid w:val="005402DD"/>
    <w:rsid w:val="005405D3"/>
    <w:rsid w:val="005423F7"/>
    <w:rsid w:val="00542E09"/>
    <w:rsid w:val="00544F8F"/>
    <w:rsid w:val="00545301"/>
    <w:rsid w:val="00547148"/>
    <w:rsid w:val="00547FB3"/>
    <w:rsid w:val="0055209A"/>
    <w:rsid w:val="0055225D"/>
    <w:rsid w:val="00553B71"/>
    <w:rsid w:val="005554E7"/>
    <w:rsid w:val="00556219"/>
    <w:rsid w:val="00556BBC"/>
    <w:rsid w:val="00557377"/>
    <w:rsid w:val="00563D57"/>
    <w:rsid w:val="00563DF7"/>
    <w:rsid w:val="00564FBD"/>
    <w:rsid w:val="00566028"/>
    <w:rsid w:val="005662BB"/>
    <w:rsid w:val="00566772"/>
    <w:rsid w:val="005669AE"/>
    <w:rsid w:val="00566AAE"/>
    <w:rsid w:val="00566B37"/>
    <w:rsid w:val="005713F3"/>
    <w:rsid w:val="00571439"/>
    <w:rsid w:val="0057242D"/>
    <w:rsid w:val="00575D6D"/>
    <w:rsid w:val="00576B29"/>
    <w:rsid w:val="005778EE"/>
    <w:rsid w:val="00577E2E"/>
    <w:rsid w:val="005814C9"/>
    <w:rsid w:val="0058183F"/>
    <w:rsid w:val="00583226"/>
    <w:rsid w:val="00583517"/>
    <w:rsid w:val="0058605D"/>
    <w:rsid w:val="00586832"/>
    <w:rsid w:val="00587552"/>
    <w:rsid w:val="005877E0"/>
    <w:rsid w:val="0059008F"/>
    <w:rsid w:val="0059025C"/>
    <w:rsid w:val="0059086D"/>
    <w:rsid w:val="0059196F"/>
    <w:rsid w:val="00591C27"/>
    <w:rsid w:val="0059298D"/>
    <w:rsid w:val="00592F0E"/>
    <w:rsid w:val="005931F1"/>
    <w:rsid w:val="0059439E"/>
    <w:rsid w:val="00595822"/>
    <w:rsid w:val="005969BD"/>
    <w:rsid w:val="00596CA8"/>
    <w:rsid w:val="00596E27"/>
    <w:rsid w:val="00597B77"/>
    <w:rsid w:val="00597C4A"/>
    <w:rsid w:val="005A09B6"/>
    <w:rsid w:val="005A1A8C"/>
    <w:rsid w:val="005A1BA2"/>
    <w:rsid w:val="005A237E"/>
    <w:rsid w:val="005A2640"/>
    <w:rsid w:val="005A2B5D"/>
    <w:rsid w:val="005A42A8"/>
    <w:rsid w:val="005A4376"/>
    <w:rsid w:val="005A47D7"/>
    <w:rsid w:val="005A49E3"/>
    <w:rsid w:val="005A52E1"/>
    <w:rsid w:val="005A57E4"/>
    <w:rsid w:val="005A62F9"/>
    <w:rsid w:val="005A6850"/>
    <w:rsid w:val="005A6E2D"/>
    <w:rsid w:val="005A7B12"/>
    <w:rsid w:val="005B1402"/>
    <w:rsid w:val="005B2934"/>
    <w:rsid w:val="005B339E"/>
    <w:rsid w:val="005B3FD4"/>
    <w:rsid w:val="005B415E"/>
    <w:rsid w:val="005B47DA"/>
    <w:rsid w:val="005B5E71"/>
    <w:rsid w:val="005B6211"/>
    <w:rsid w:val="005B6802"/>
    <w:rsid w:val="005B7A84"/>
    <w:rsid w:val="005C1467"/>
    <w:rsid w:val="005C206C"/>
    <w:rsid w:val="005C2C65"/>
    <w:rsid w:val="005C2EAF"/>
    <w:rsid w:val="005C443F"/>
    <w:rsid w:val="005C4A6C"/>
    <w:rsid w:val="005C5368"/>
    <w:rsid w:val="005C54C2"/>
    <w:rsid w:val="005C5EB3"/>
    <w:rsid w:val="005C6753"/>
    <w:rsid w:val="005D0392"/>
    <w:rsid w:val="005D04A8"/>
    <w:rsid w:val="005D23D0"/>
    <w:rsid w:val="005D2C35"/>
    <w:rsid w:val="005D2DE3"/>
    <w:rsid w:val="005D3422"/>
    <w:rsid w:val="005D5118"/>
    <w:rsid w:val="005D6121"/>
    <w:rsid w:val="005D6B88"/>
    <w:rsid w:val="005D6E58"/>
    <w:rsid w:val="005D6F19"/>
    <w:rsid w:val="005E004B"/>
    <w:rsid w:val="005E10B0"/>
    <w:rsid w:val="005E3356"/>
    <w:rsid w:val="005E37F6"/>
    <w:rsid w:val="005E4587"/>
    <w:rsid w:val="005E49C9"/>
    <w:rsid w:val="005E4B92"/>
    <w:rsid w:val="005E657E"/>
    <w:rsid w:val="005E66C5"/>
    <w:rsid w:val="005E7AF8"/>
    <w:rsid w:val="005F0E1C"/>
    <w:rsid w:val="005F1437"/>
    <w:rsid w:val="005F1F5F"/>
    <w:rsid w:val="005F268F"/>
    <w:rsid w:val="005F29E6"/>
    <w:rsid w:val="005F2CB1"/>
    <w:rsid w:val="005F2FF3"/>
    <w:rsid w:val="005F316B"/>
    <w:rsid w:val="005F3246"/>
    <w:rsid w:val="005F360E"/>
    <w:rsid w:val="005F4F0B"/>
    <w:rsid w:val="005F5BA9"/>
    <w:rsid w:val="005F5E34"/>
    <w:rsid w:val="005F6617"/>
    <w:rsid w:val="005F68CE"/>
    <w:rsid w:val="005F795C"/>
    <w:rsid w:val="0060362D"/>
    <w:rsid w:val="00603D40"/>
    <w:rsid w:val="00605C99"/>
    <w:rsid w:val="006069C8"/>
    <w:rsid w:val="00607E98"/>
    <w:rsid w:val="00610A19"/>
    <w:rsid w:val="00611B24"/>
    <w:rsid w:val="006122D3"/>
    <w:rsid w:val="0061281F"/>
    <w:rsid w:val="0061357D"/>
    <w:rsid w:val="00613A2B"/>
    <w:rsid w:val="0061462F"/>
    <w:rsid w:val="00614E54"/>
    <w:rsid w:val="0061685C"/>
    <w:rsid w:val="00616B1D"/>
    <w:rsid w:val="00616DE1"/>
    <w:rsid w:val="0061775C"/>
    <w:rsid w:val="006178E4"/>
    <w:rsid w:val="00617AE0"/>
    <w:rsid w:val="0062051B"/>
    <w:rsid w:val="0062086E"/>
    <w:rsid w:val="00620E30"/>
    <w:rsid w:val="00620F67"/>
    <w:rsid w:val="00621573"/>
    <w:rsid w:val="00621697"/>
    <w:rsid w:val="00621B64"/>
    <w:rsid w:val="00622917"/>
    <w:rsid w:val="006236C0"/>
    <w:rsid w:val="006240CD"/>
    <w:rsid w:val="006262E2"/>
    <w:rsid w:val="0063009E"/>
    <w:rsid w:val="0063039D"/>
    <w:rsid w:val="006324B1"/>
    <w:rsid w:val="006340AE"/>
    <w:rsid w:val="006341F3"/>
    <w:rsid w:val="0063449A"/>
    <w:rsid w:val="00634906"/>
    <w:rsid w:val="00634960"/>
    <w:rsid w:val="00634A09"/>
    <w:rsid w:val="00636924"/>
    <w:rsid w:val="00636E56"/>
    <w:rsid w:val="006408AA"/>
    <w:rsid w:val="00640D94"/>
    <w:rsid w:val="00640FC5"/>
    <w:rsid w:val="006412A6"/>
    <w:rsid w:val="0064144A"/>
    <w:rsid w:val="00641959"/>
    <w:rsid w:val="0064581B"/>
    <w:rsid w:val="006469CB"/>
    <w:rsid w:val="00646E1C"/>
    <w:rsid w:val="006472EB"/>
    <w:rsid w:val="0064775B"/>
    <w:rsid w:val="00647E04"/>
    <w:rsid w:val="006507C3"/>
    <w:rsid w:val="00650F33"/>
    <w:rsid w:val="006522F7"/>
    <w:rsid w:val="006533A1"/>
    <w:rsid w:val="006536AC"/>
    <w:rsid w:val="00653774"/>
    <w:rsid w:val="00655BC6"/>
    <w:rsid w:val="006565E6"/>
    <w:rsid w:val="006575DE"/>
    <w:rsid w:val="00657781"/>
    <w:rsid w:val="00657F21"/>
    <w:rsid w:val="00660ED5"/>
    <w:rsid w:val="006615B7"/>
    <w:rsid w:val="00661C4F"/>
    <w:rsid w:val="00664696"/>
    <w:rsid w:val="0066551F"/>
    <w:rsid w:val="006656AF"/>
    <w:rsid w:val="006714E9"/>
    <w:rsid w:val="00671814"/>
    <w:rsid w:val="00673765"/>
    <w:rsid w:val="006743AB"/>
    <w:rsid w:val="006747AC"/>
    <w:rsid w:val="006747D5"/>
    <w:rsid w:val="00674CDB"/>
    <w:rsid w:val="00677678"/>
    <w:rsid w:val="006800D1"/>
    <w:rsid w:val="00680F48"/>
    <w:rsid w:val="0068159C"/>
    <w:rsid w:val="00683DBC"/>
    <w:rsid w:val="0068692B"/>
    <w:rsid w:val="00686C36"/>
    <w:rsid w:val="0069121B"/>
    <w:rsid w:val="006913A5"/>
    <w:rsid w:val="00691F6D"/>
    <w:rsid w:val="0069221D"/>
    <w:rsid w:val="006927EE"/>
    <w:rsid w:val="006931C3"/>
    <w:rsid w:val="006932C6"/>
    <w:rsid w:val="00693500"/>
    <w:rsid w:val="006956E4"/>
    <w:rsid w:val="00695C77"/>
    <w:rsid w:val="00696037"/>
    <w:rsid w:val="006962DF"/>
    <w:rsid w:val="00697196"/>
    <w:rsid w:val="006A1283"/>
    <w:rsid w:val="006A1E93"/>
    <w:rsid w:val="006A1F7D"/>
    <w:rsid w:val="006A432B"/>
    <w:rsid w:val="006A56B4"/>
    <w:rsid w:val="006A610B"/>
    <w:rsid w:val="006A6C77"/>
    <w:rsid w:val="006A6E9B"/>
    <w:rsid w:val="006A7BEB"/>
    <w:rsid w:val="006B0D39"/>
    <w:rsid w:val="006B2FCE"/>
    <w:rsid w:val="006B3AD7"/>
    <w:rsid w:val="006B4E91"/>
    <w:rsid w:val="006B669A"/>
    <w:rsid w:val="006C0B76"/>
    <w:rsid w:val="006C0CB5"/>
    <w:rsid w:val="006C0F9B"/>
    <w:rsid w:val="006C0FB5"/>
    <w:rsid w:val="006C2F6C"/>
    <w:rsid w:val="006C30E1"/>
    <w:rsid w:val="006C3778"/>
    <w:rsid w:val="006C38F6"/>
    <w:rsid w:val="006C599D"/>
    <w:rsid w:val="006D02C5"/>
    <w:rsid w:val="006D0EF6"/>
    <w:rsid w:val="006D1F43"/>
    <w:rsid w:val="006D228B"/>
    <w:rsid w:val="006D24CD"/>
    <w:rsid w:val="006D3177"/>
    <w:rsid w:val="006D3F34"/>
    <w:rsid w:val="006D48C3"/>
    <w:rsid w:val="006D58FB"/>
    <w:rsid w:val="006D7119"/>
    <w:rsid w:val="006E0374"/>
    <w:rsid w:val="006E2E15"/>
    <w:rsid w:val="006E2F4F"/>
    <w:rsid w:val="006E51E1"/>
    <w:rsid w:val="006E72F9"/>
    <w:rsid w:val="006E75AE"/>
    <w:rsid w:val="006F00A7"/>
    <w:rsid w:val="006F0512"/>
    <w:rsid w:val="006F105A"/>
    <w:rsid w:val="006F21CC"/>
    <w:rsid w:val="006F2527"/>
    <w:rsid w:val="006F35A1"/>
    <w:rsid w:val="006F3971"/>
    <w:rsid w:val="006F3C53"/>
    <w:rsid w:val="006F4A45"/>
    <w:rsid w:val="006F4BF1"/>
    <w:rsid w:val="006F5C6D"/>
    <w:rsid w:val="006F5F27"/>
    <w:rsid w:val="006F64B7"/>
    <w:rsid w:val="006F6961"/>
    <w:rsid w:val="00701094"/>
    <w:rsid w:val="007051A8"/>
    <w:rsid w:val="00705C03"/>
    <w:rsid w:val="0070647D"/>
    <w:rsid w:val="0070681B"/>
    <w:rsid w:val="00706BD2"/>
    <w:rsid w:val="00706CDC"/>
    <w:rsid w:val="007108ED"/>
    <w:rsid w:val="007118C9"/>
    <w:rsid w:val="00711962"/>
    <w:rsid w:val="00712463"/>
    <w:rsid w:val="00712F7E"/>
    <w:rsid w:val="007172EB"/>
    <w:rsid w:val="00717341"/>
    <w:rsid w:val="0071737B"/>
    <w:rsid w:val="0071780C"/>
    <w:rsid w:val="007201D4"/>
    <w:rsid w:val="00720346"/>
    <w:rsid w:val="007217B9"/>
    <w:rsid w:val="00721BCB"/>
    <w:rsid w:val="00723AC1"/>
    <w:rsid w:val="007274E6"/>
    <w:rsid w:val="00727EC2"/>
    <w:rsid w:val="007322BC"/>
    <w:rsid w:val="00733B66"/>
    <w:rsid w:val="00736CB4"/>
    <w:rsid w:val="00736EBA"/>
    <w:rsid w:val="007407D8"/>
    <w:rsid w:val="00740D83"/>
    <w:rsid w:val="00740D94"/>
    <w:rsid w:val="00741F71"/>
    <w:rsid w:val="00742429"/>
    <w:rsid w:val="007426AE"/>
    <w:rsid w:val="00746B59"/>
    <w:rsid w:val="00747908"/>
    <w:rsid w:val="00747ABE"/>
    <w:rsid w:val="00750434"/>
    <w:rsid w:val="00751F69"/>
    <w:rsid w:val="00752EC1"/>
    <w:rsid w:val="00754633"/>
    <w:rsid w:val="007549B6"/>
    <w:rsid w:val="00761004"/>
    <w:rsid w:val="00761627"/>
    <w:rsid w:val="007619B1"/>
    <w:rsid w:val="00762A33"/>
    <w:rsid w:val="00763219"/>
    <w:rsid w:val="007634B2"/>
    <w:rsid w:val="007642D4"/>
    <w:rsid w:val="00764847"/>
    <w:rsid w:val="00765614"/>
    <w:rsid w:val="0076567A"/>
    <w:rsid w:val="0076795D"/>
    <w:rsid w:val="00771568"/>
    <w:rsid w:val="0078104C"/>
    <w:rsid w:val="007817D3"/>
    <w:rsid w:val="00781AD2"/>
    <w:rsid w:val="007824EE"/>
    <w:rsid w:val="0078288B"/>
    <w:rsid w:val="00782B42"/>
    <w:rsid w:val="00784337"/>
    <w:rsid w:val="00784D06"/>
    <w:rsid w:val="007851D9"/>
    <w:rsid w:val="00785AE7"/>
    <w:rsid w:val="00785EBA"/>
    <w:rsid w:val="00786AD8"/>
    <w:rsid w:val="00787947"/>
    <w:rsid w:val="00790ABE"/>
    <w:rsid w:val="00790ACB"/>
    <w:rsid w:val="00790DC7"/>
    <w:rsid w:val="00791F33"/>
    <w:rsid w:val="0079211C"/>
    <w:rsid w:val="00795171"/>
    <w:rsid w:val="00796185"/>
    <w:rsid w:val="007963FE"/>
    <w:rsid w:val="007968EF"/>
    <w:rsid w:val="00796F93"/>
    <w:rsid w:val="00797858"/>
    <w:rsid w:val="007A054F"/>
    <w:rsid w:val="007A0E51"/>
    <w:rsid w:val="007A1144"/>
    <w:rsid w:val="007A2369"/>
    <w:rsid w:val="007A2959"/>
    <w:rsid w:val="007A32DD"/>
    <w:rsid w:val="007B15E2"/>
    <w:rsid w:val="007B1EC6"/>
    <w:rsid w:val="007B2451"/>
    <w:rsid w:val="007B592F"/>
    <w:rsid w:val="007B5E65"/>
    <w:rsid w:val="007B659A"/>
    <w:rsid w:val="007B7B74"/>
    <w:rsid w:val="007C1718"/>
    <w:rsid w:val="007C37B6"/>
    <w:rsid w:val="007C3D11"/>
    <w:rsid w:val="007C618E"/>
    <w:rsid w:val="007C6482"/>
    <w:rsid w:val="007C6BFD"/>
    <w:rsid w:val="007D0C64"/>
    <w:rsid w:val="007D1CF5"/>
    <w:rsid w:val="007D3022"/>
    <w:rsid w:val="007D342B"/>
    <w:rsid w:val="007D482A"/>
    <w:rsid w:val="007D5D8C"/>
    <w:rsid w:val="007D5F82"/>
    <w:rsid w:val="007E0D26"/>
    <w:rsid w:val="007E19FA"/>
    <w:rsid w:val="007E1A49"/>
    <w:rsid w:val="007E1DDB"/>
    <w:rsid w:val="007E2F09"/>
    <w:rsid w:val="007E3E36"/>
    <w:rsid w:val="007E4828"/>
    <w:rsid w:val="007E4DAB"/>
    <w:rsid w:val="007E6926"/>
    <w:rsid w:val="007E7471"/>
    <w:rsid w:val="007F01F7"/>
    <w:rsid w:val="007F0AFB"/>
    <w:rsid w:val="007F1278"/>
    <w:rsid w:val="007F1C39"/>
    <w:rsid w:val="007F2941"/>
    <w:rsid w:val="007F3139"/>
    <w:rsid w:val="007F358F"/>
    <w:rsid w:val="007F392F"/>
    <w:rsid w:val="007F3A49"/>
    <w:rsid w:val="007F591C"/>
    <w:rsid w:val="007F6212"/>
    <w:rsid w:val="007F6535"/>
    <w:rsid w:val="007F6628"/>
    <w:rsid w:val="007F70EB"/>
    <w:rsid w:val="007F7122"/>
    <w:rsid w:val="00800F52"/>
    <w:rsid w:val="00801416"/>
    <w:rsid w:val="0080157B"/>
    <w:rsid w:val="00801B6D"/>
    <w:rsid w:val="00801D83"/>
    <w:rsid w:val="00801EB6"/>
    <w:rsid w:val="008058F6"/>
    <w:rsid w:val="008063D7"/>
    <w:rsid w:val="00807CFE"/>
    <w:rsid w:val="00811F93"/>
    <w:rsid w:val="00812388"/>
    <w:rsid w:val="00812BFC"/>
    <w:rsid w:val="00812C79"/>
    <w:rsid w:val="00812F5D"/>
    <w:rsid w:val="00815614"/>
    <w:rsid w:val="00816C15"/>
    <w:rsid w:val="008213B8"/>
    <w:rsid w:val="00821C5D"/>
    <w:rsid w:val="008228B9"/>
    <w:rsid w:val="00822A39"/>
    <w:rsid w:val="0082313A"/>
    <w:rsid w:val="0082314B"/>
    <w:rsid w:val="00823356"/>
    <w:rsid w:val="00823DDF"/>
    <w:rsid w:val="0082447B"/>
    <w:rsid w:val="008246E7"/>
    <w:rsid w:val="00826F65"/>
    <w:rsid w:val="00827DC9"/>
    <w:rsid w:val="0083035F"/>
    <w:rsid w:val="00831219"/>
    <w:rsid w:val="00831887"/>
    <w:rsid w:val="00832876"/>
    <w:rsid w:val="00833ED4"/>
    <w:rsid w:val="00833F1F"/>
    <w:rsid w:val="00834776"/>
    <w:rsid w:val="00834A55"/>
    <w:rsid w:val="00835A24"/>
    <w:rsid w:val="00836E45"/>
    <w:rsid w:val="00840720"/>
    <w:rsid w:val="00840957"/>
    <w:rsid w:val="00840A90"/>
    <w:rsid w:val="00840F66"/>
    <w:rsid w:val="008419F3"/>
    <w:rsid w:val="00841A9B"/>
    <w:rsid w:val="00842DCC"/>
    <w:rsid w:val="008436E6"/>
    <w:rsid w:val="008442BA"/>
    <w:rsid w:val="00844F43"/>
    <w:rsid w:val="00845F75"/>
    <w:rsid w:val="008516FF"/>
    <w:rsid w:val="00851FDC"/>
    <w:rsid w:val="0085345F"/>
    <w:rsid w:val="0085553F"/>
    <w:rsid w:val="008558F2"/>
    <w:rsid w:val="00856B6B"/>
    <w:rsid w:val="00857B67"/>
    <w:rsid w:val="00857D63"/>
    <w:rsid w:val="00860C5A"/>
    <w:rsid w:val="00861F56"/>
    <w:rsid w:val="00862259"/>
    <w:rsid w:val="0086287F"/>
    <w:rsid w:val="008656B1"/>
    <w:rsid w:val="00870959"/>
    <w:rsid w:val="00870AAD"/>
    <w:rsid w:val="00870EB9"/>
    <w:rsid w:val="008712B7"/>
    <w:rsid w:val="00872753"/>
    <w:rsid w:val="00872DF8"/>
    <w:rsid w:val="00873B6F"/>
    <w:rsid w:val="00876E25"/>
    <w:rsid w:val="00876F2E"/>
    <w:rsid w:val="0087710C"/>
    <w:rsid w:val="00877EAD"/>
    <w:rsid w:val="008811A9"/>
    <w:rsid w:val="00881795"/>
    <w:rsid w:val="00881E2B"/>
    <w:rsid w:val="008838DF"/>
    <w:rsid w:val="00883DA4"/>
    <w:rsid w:val="008860E7"/>
    <w:rsid w:val="008866ED"/>
    <w:rsid w:val="008873D4"/>
    <w:rsid w:val="008873F5"/>
    <w:rsid w:val="00890169"/>
    <w:rsid w:val="008913B6"/>
    <w:rsid w:val="00891BC0"/>
    <w:rsid w:val="00892973"/>
    <w:rsid w:val="0089315D"/>
    <w:rsid w:val="00893CFD"/>
    <w:rsid w:val="00895C43"/>
    <w:rsid w:val="00895DBC"/>
    <w:rsid w:val="0089654F"/>
    <w:rsid w:val="008970BF"/>
    <w:rsid w:val="00897AE7"/>
    <w:rsid w:val="008A0CF0"/>
    <w:rsid w:val="008A19F5"/>
    <w:rsid w:val="008A3CF8"/>
    <w:rsid w:val="008A452D"/>
    <w:rsid w:val="008A48D3"/>
    <w:rsid w:val="008A49DC"/>
    <w:rsid w:val="008A4AB0"/>
    <w:rsid w:val="008A4BE1"/>
    <w:rsid w:val="008B1E81"/>
    <w:rsid w:val="008B3405"/>
    <w:rsid w:val="008B51C4"/>
    <w:rsid w:val="008B528E"/>
    <w:rsid w:val="008C0304"/>
    <w:rsid w:val="008C0746"/>
    <w:rsid w:val="008C0EF1"/>
    <w:rsid w:val="008C174D"/>
    <w:rsid w:val="008C2B9C"/>
    <w:rsid w:val="008C4CA6"/>
    <w:rsid w:val="008C50B6"/>
    <w:rsid w:val="008C63EC"/>
    <w:rsid w:val="008C68ED"/>
    <w:rsid w:val="008C6F1F"/>
    <w:rsid w:val="008D1516"/>
    <w:rsid w:val="008D4258"/>
    <w:rsid w:val="008D5ACD"/>
    <w:rsid w:val="008D5C70"/>
    <w:rsid w:val="008E134D"/>
    <w:rsid w:val="008E1683"/>
    <w:rsid w:val="008E1717"/>
    <w:rsid w:val="008E4300"/>
    <w:rsid w:val="008E4B2F"/>
    <w:rsid w:val="008E536C"/>
    <w:rsid w:val="008E61CD"/>
    <w:rsid w:val="008E71CA"/>
    <w:rsid w:val="008E79F7"/>
    <w:rsid w:val="008F0871"/>
    <w:rsid w:val="008F18BA"/>
    <w:rsid w:val="008F1A85"/>
    <w:rsid w:val="008F1BD2"/>
    <w:rsid w:val="008F1E49"/>
    <w:rsid w:val="008F282C"/>
    <w:rsid w:val="008F3354"/>
    <w:rsid w:val="008F35AA"/>
    <w:rsid w:val="008F3F79"/>
    <w:rsid w:val="008F4167"/>
    <w:rsid w:val="008F4AEE"/>
    <w:rsid w:val="008F4C62"/>
    <w:rsid w:val="008F5AA0"/>
    <w:rsid w:val="008F6030"/>
    <w:rsid w:val="008F68FE"/>
    <w:rsid w:val="0090062A"/>
    <w:rsid w:val="00903479"/>
    <w:rsid w:val="00905194"/>
    <w:rsid w:val="00906F61"/>
    <w:rsid w:val="00907663"/>
    <w:rsid w:val="00911FDD"/>
    <w:rsid w:val="009145F2"/>
    <w:rsid w:val="00916858"/>
    <w:rsid w:val="00917E21"/>
    <w:rsid w:val="00920DF4"/>
    <w:rsid w:val="00920EDF"/>
    <w:rsid w:val="00921B20"/>
    <w:rsid w:val="00922853"/>
    <w:rsid w:val="00922FB7"/>
    <w:rsid w:val="009243DF"/>
    <w:rsid w:val="00924F86"/>
    <w:rsid w:val="0092505D"/>
    <w:rsid w:val="00925936"/>
    <w:rsid w:val="00926B5D"/>
    <w:rsid w:val="00926FCA"/>
    <w:rsid w:val="009301D1"/>
    <w:rsid w:val="009301F3"/>
    <w:rsid w:val="0093031E"/>
    <w:rsid w:val="009305E9"/>
    <w:rsid w:val="0093128B"/>
    <w:rsid w:val="00935BE5"/>
    <w:rsid w:val="00935C52"/>
    <w:rsid w:val="0093617B"/>
    <w:rsid w:val="009369E2"/>
    <w:rsid w:val="009370E9"/>
    <w:rsid w:val="00937CDF"/>
    <w:rsid w:val="00937EC7"/>
    <w:rsid w:val="00943A5A"/>
    <w:rsid w:val="00944958"/>
    <w:rsid w:val="00944C36"/>
    <w:rsid w:val="009463A0"/>
    <w:rsid w:val="00950D92"/>
    <w:rsid w:val="009528BA"/>
    <w:rsid w:val="00952AE8"/>
    <w:rsid w:val="00953278"/>
    <w:rsid w:val="00953E3F"/>
    <w:rsid w:val="00955129"/>
    <w:rsid w:val="00956491"/>
    <w:rsid w:val="00956A0C"/>
    <w:rsid w:val="00961514"/>
    <w:rsid w:val="0096355E"/>
    <w:rsid w:val="009638B7"/>
    <w:rsid w:val="0096450F"/>
    <w:rsid w:val="00965008"/>
    <w:rsid w:val="009658FF"/>
    <w:rsid w:val="00966475"/>
    <w:rsid w:val="009676DB"/>
    <w:rsid w:val="00967F89"/>
    <w:rsid w:val="0097086A"/>
    <w:rsid w:val="00970BDB"/>
    <w:rsid w:val="00970BDD"/>
    <w:rsid w:val="00970F56"/>
    <w:rsid w:val="00971173"/>
    <w:rsid w:val="0097154D"/>
    <w:rsid w:val="009716F0"/>
    <w:rsid w:val="00971EB4"/>
    <w:rsid w:val="009759C0"/>
    <w:rsid w:val="00975F17"/>
    <w:rsid w:val="009760F1"/>
    <w:rsid w:val="0097796E"/>
    <w:rsid w:val="00977AB4"/>
    <w:rsid w:val="009800ED"/>
    <w:rsid w:val="00981EB3"/>
    <w:rsid w:val="00982D93"/>
    <w:rsid w:val="0098662F"/>
    <w:rsid w:val="0098726D"/>
    <w:rsid w:val="009875A0"/>
    <w:rsid w:val="0098787C"/>
    <w:rsid w:val="009903DB"/>
    <w:rsid w:val="009928E4"/>
    <w:rsid w:val="00992EC1"/>
    <w:rsid w:val="009934D3"/>
    <w:rsid w:val="00993932"/>
    <w:rsid w:val="0099398C"/>
    <w:rsid w:val="00994992"/>
    <w:rsid w:val="00994A55"/>
    <w:rsid w:val="00994BCC"/>
    <w:rsid w:val="009955F6"/>
    <w:rsid w:val="00997590"/>
    <w:rsid w:val="00997D37"/>
    <w:rsid w:val="009A1FE2"/>
    <w:rsid w:val="009A21D7"/>
    <w:rsid w:val="009A2BCC"/>
    <w:rsid w:val="009A364B"/>
    <w:rsid w:val="009A50DE"/>
    <w:rsid w:val="009B27C0"/>
    <w:rsid w:val="009B3294"/>
    <w:rsid w:val="009B3694"/>
    <w:rsid w:val="009B3FBD"/>
    <w:rsid w:val="009B56E2"/>
    <w:rsid w:val="009B68D6"/>
    <w:rsid w:val="009B6D19"/>
    <w:rsid w:val="009B6DE7"/>
    <w:rsid w:val="009C0147"/>
    <w:rsid w:val="009C0E19"/>
    <w:rsid w:val="009C14AC"/>
    <w:rsid w:val="009C1A9B"/>
    <w:rsid w:val="009C1E03"/>
    <w:rsid w:val="009C1F05"/>
    <w:rsid w:val="009C2FC7"/>
    <w:rsid w:val="009C44BF"/>
    <w:rsid w:val="009C5AF7"/>
    <w:rsid w:val="009C65F7"/>
    <w:rsid w:val="009C6F47"/>
    <w:rsid w:val="009D1564"/>
    <w:rsid w:val="009D1A6E"/>
    <w:rsid w:val="009D222F"/>
    <w:rsid w:val="009D2575"/>
    <w:rsid w:val="009D2DB1"/>
    <w:rsid w:val="009D2F26"/>
    <w:rsid w:val="009E07B7"/>
    <w:rsid w:val="009E0AD9"/>
    <w:rsid w:val="009E169F"/>
    <w:rsid w:val="009E4637"/>
    <w:rsid w:val="009E5649"/>
    <w:rsid w:val="009E5AFD"/>
    <w:rsid w:val="009E6966"/>
    <w:rsid w:val="009E7CC6"/>
    <w:rsid w:val="009F01F3"/>
    <w:rsid w:val="009F036E"/>
    <w:rsid w:val="009F090B"/>
    <w:rsid w:val="009F24CC"/>
    <w:rsid w:val="009F426A"/>
    <w:rsid w:val="009F432B"/>
    <w:rsid w:val="009F553C"/>
    <w:rsid w:val="009F5936"/>
    <w:rsid w:val="009F70EF"/>
    <w:rsid w:val="009F7B66"/>
    <w:rsid w:val="00A0044C"/>
    <w:rsid w:val="00A031E4"/>
    <w:rsid w:val="00A045DD"/>
    <w:rsid w:val="00A05A8A"/>
    <w:rsid w:val="00A063A6"/>
    <w:rsid w:val="00A06459"/>
    <w:rsid w:val="00A064D9"/>
    <w:rsid w:val="00A074F9"/>
    <w:rsid w:val="00A1076D"/>
    <w:rsid w:val="00A109D0"/>
    <w:rsid w:val="00A11D58"/>
    <w:rsid w:val="00A14065"/>
    <w:rsid w:val="00A14134"/>
    <w:rsid w:val="00A156D9"/>
    <w:rsid w:val="00A15905"/>
    <w:rsid w:val="00A2009B"/>
    <w:rsid w:val="00A20A9C"/>
    <w:rsid w:val="00A214D5"/>
    <w:rsid w:val="00A21E2C"/>
    <w:rsid w:val="00A23750"/>
    <w:rsid w:val="00A23AE1"/>
    <w:rsid w:val="00A23FA9"/>
    <w:rsid w:val="00A2475D"/>
    <w:rsid w:val="00A25392"/>
    <w:rsid w:val="00A277FC"/>
    <w:rsid w:val="00A30B30"/>
    <w:rsid w:val="00A31334"/>
    <w:rsid w:val="00A32219"/>
    <w:rsid w:val="00A34246"/>
    <w:rsid w:val="00A35CEB"/>
    <w:rsid w:val="00A362D7"/>
    <w:rsid w:val="00A37494"/>
    <w:rsid w:val="00A3789D"/>
    <w:rsid w:val="00A40324"/>
    <w:rsid w:val="00A407F3"/>
    <w:rsid w:val="00A41E16"/>
    <w:rsid w:val="00A44DF6"/>
    <w:rsid w:val="00A46338"/>
    <w:rsid w:val="00A4791B"/>
    <w:rsid w:val="00A50B58"/>
    <w:rsid w:val="00A50D83"/>
    <w:rsid w:val="00A512C7"/>
    <w:rsid w:val="00A521ED"/>
    <w:rsid w:val="00A52500"/>
    <w:rsid w:val="00A5297F"/>
    <w:rsid w:val="00A52E83"/>
    <w:rsid w:val="00A53124"/>
    <w:rsid w:val="00A536CB"/>
    <w:rsid w:val="00A53902"/>
    <w:rsid w:val="00A545FB"/>
    <w:rsid w:val="00A550C9"/>
    <w:rsid w:val="00A56045"/>
    <w:rsid w:val="00A563E1"/>
    <w:rsid w:val="00A57F11"/>
    <w:rsid w:val="00A613DB"/>
    <w:rsid w:val="00A61A7B"/>
    <w:rsid w:val="00A620D7"/>
    <w:rsid w:val="00A637BC"/>
    <w:rsid w:val="00A64DBC"/>
    <w:rsid w:val="00A65F32"/>
    <w:rsid w:val="00A67C7B"/>
    <w:rsid w:val="00A7009D"/>
    <w:rsid w:val="00A70B47"/>
    <w:rsid w:val="00A71A20"/>
    <w:rsid w:val="00A71B4B"/>
    <w:rsid w:val="00A7220F"/>
    <w:rsid w:val="00A73043"/>
    <w:rsid w:val="00A7498F"/>
    <w:rsid w:val="00A749D6"/>
    <w:rsid w:val="00A765E0"/>
    <w:rsid w:val="00A76EF0"/>
    <w:rsid w:val="00A7759D"/>
    <w:rsid w:val="00A77756"/>
    <w:rsid w:val="00A77B65"/>
    <w:rsid w:val="00A8018E"/>
    <w:rsid w:val="00A8076B"/>
    <w:rsid w:val="00A82083"/>
    <w:rsid w:val="00A8212D"/>
    <w:rsid w:val="00A835DF"/>
    <w:rsid w:val="00A84107"/>
    <w:rsid w:val="00A844BF"/>
    <w:rsid w:val="00A846BD"/>
    <w:rsid w:val="00A8515A"/>
    <w:rsid w:val="00A8591B"/>
    <w:rsid w:val="00A87233"/>
    <w:rsid w:val="00A87B2A"/>
    <w:rsid w:val="00A87C53"/>
    <w:rsid w:val="00A90E65"/>
    <w:rsid w:val="00A911FF"/>
    <w:rsid w:val="00A91557"/>
    <w:rsid w:val="00A91D39"/>
    <w:rsid w:val="00A92CD4"/>
    <w:rsid w:val="00A94078"/>
    <w:rsid w:val="00A946C9"/>
    <w:rsid w:val="00A950FA"/>
    <w:rsid w:val="00A95937"/>
    <w:rsid w:val="00AA1888"/>
    <w:rsid w:val="00AA2AAD"/>
    <w:rsid w:val="00AA2DA6"/>
    <w:rsid w:val="00AA3323"/>
    <w:rsid w:val="00AA337B"/>
    <w:rsid w:val="00AA3CFC"/>
    <w:rsid w:val="00AA46C2"/>
    <w:rsid w:val="00AA4E47"/>
    <w:rsid w:val="00AA543C"/>
    <w:rsid w:val="00AA69DC"/>
    <w:rsid w:val="00AA6B57"/>
    <w:rsid w:val="00AA7029"/>
    <w:rsid w:val="00AA7F26"/>
    <w:rsid w:val="00AB0B2C"/>
    <w:rsid w:val="00AB0DB4"/>
    <w:rsid w:val="00AB22DC"/>
    <w:rsid w:val="00AB2F72"/>
    <w:rsid w:val="00AB3247"/>
    <w:rsid w:val="00AB34E4"/>
    <w:rsid w:val="00AB3B0B"/>
    <w:rsid w:val="00AC25C3"/>
    <w:rsid w:val="00AC28AA"/>
    <w:rsid w:val="00AC2F6D"/>
    <w:rsid w:val="00AC3F0B"/>
    <w:rsid w:val="00AC4655"/>
    <w:rsid w:val="00AC5283"/>
    <w:rsid w:val="00AC52B9"/>
    <w:rsid w:val="00AC5F46"/>
    <w:rsid w:val="00AC6012"/>
    <w:rsid w:val="00AC6451"/>
    <w:rsid w:val="00AD0A94"/>
    <w:rsid w:val="00AD2A18"/>
    <w:rsid w:val="00AD3260"/>
    <w:rsid w:val="00AD52A9"/>
    <w:rsid w:val="00AD5421"/>
    <w:rsid w:val="00AD6223"/>
    <w:rsid w:val="00AD6DC8"/>
    <w:rsid w:val="00AD7F0F"/>
    <w:rsid w:val="00AE10AD"/>
    <w:rsid w:val="00AE15C2"/>
    <w:rsid w:val="00AE15E5"/>
    <w:rsid w:val="00AE1E02"/>
    <w:rsid w:val="00AE26B3"/>
    <w:rsid w:val="00AE280A"/>
    <w:rsid w:val="00AE361C"/>
    <w:rsid w:val="00AE41CF"/>
    <w:rsid w:val="00AE4C36"/>
    <w:rsid w:val="00AF028C"/>
    <w:rsid w:val="00AF1991"/>
    <w:rsid w:val="00AF3013"/>
    <w:rsid w:val="00AF3A13"/>
    <w:rsid w:val="00AF3BC6"/>
    <w:rsid w:val="00AF441F"/>
    <w:rsid w:val="00AF49DA"/>
    <w:rsid w:val="00AF5452"/>
    <w:rsid w:val="00AF68CF"/>
    <w:rsid w:val="00AF7E39"/>
    <w:rsid w:val="00B02AD1"/>
    <w:rsid w:val="00B033EC"/>
    <w:rsid w:val="00B05D06"/>
    <w:rsid w:val="00B06444"/>
    <w:rsid w:val="00B123B4"/>
    <w:rsid w:val="00B12409"/>
    <w:rsid w:val="00B13974"/>
    <w:rsid w:val="00B13DDF"/>
    <w:rsid w:val="00B14838"/>
    <w:rsid w:val="00B15A58"/>
    <w:rsid w:val="00B164B9"/>
    <w:rsid w:val="00B16C2E"/>
    <w:rsid w:val="00B16CA2"/>
    <w:rsid w:val="00B177A4"/>
    <w:rsid w:val="00B17C79"/>
    <w:rsid w:val="00B24CC9"/>
    <w:rsid w:val="00B2519C"/>
    <w:rsid w:val="00B26A68"/>
    <w:rsid w:val="00B27A8E"/>
    <w:rsid w:val="00B27B65"/>
    <w:rsid w:val="00B31A04"/>
    <w:rsid w:val="00B32E9A"/>
    <w:rsid w:val="00B33CC1"/>
    <w:rsid w:val="00B344B2"/>
    <w:rsid w:val="00B350DD"/>
    <w:rsid w:val="00B35BF6"/>
    <w:rsid w:val="00B3646E"/>
    <w:rsid w:val="00B369C0"/>
    <w:rsid w:val="00B369E2"/>
    <w:rsid w:val="00B4182E"/>
    <w:rsid w:val="00B422DB"/>
    <w:rsid w:val="00B424F2"/>
    <w:rsid w:val="00B42901"/>
    <w:rsid w:val="00B435BD"/>
    <w:rsid w:val="00B4649B"/>
    <w:rsid w:val="00B4696B"/>
    <w:rsid w:val="00B502D4"/>
    <w:rsid w:val="00B51B78"/>
    <w:rsid w:val="00B52327"/>
    <w:rsid w:val="00B52956"/>
    <w:rsid w:val="00B540E7"/>
    <w:rsid w:val="00B555DF"/>
    <w:rsid w:val="00B5638E"/>
    <w:rsid w:val="00B6216F"/>
    <w:rsid w:val="00B625AF"/>
    <w:rsid w:val="00B6271F"/>
    <w:rsid w:val="00B62C84"/>
    <w:rsid w:val="00B6344B"/>
    <w:rsid w:val="00B65947"/>
    <w:rsid w:val="00B66ECC"/>
    <w:rsid w:val="00B66F8F"/>
    <w:rsid w:val="00B67055"/>
    <w:rsid w:val="00B671A4"/>
    <w:rsid w:val="00B675F1"/>
    <w:rsid w:val="00B678B5"/>
    <w:rsid w:val="00B70B1E"/>
    <w:rsid w:val="00B71E49"/>
    <w:rsid w:val="00B74A85"/>
    <w:rsid w:val="00B74C5A"/>
    <w:rsid w:val="00B753DB"/>
    <w:rsid w:val="00B75F0D"/>
    <w:rsid w:val="00B762FD"/>
    <w:rsid w:val="00B766AA"/>
    <w:rsid w:val="00B76D54"/>
    <w:rsid w:val="00B76F4A"/>
    <w:rsid w:val="00B778B1"/>
    <w:rsid w:val="00B80205"/>
    <w:rsid w:val="00B80AC5"/>
    <w:rsid w:val="00B80D24"/>
    <w:rsid w:val="00B8113C"/>
    <w:rsid w:val="00B813B2"/>
    <w:rsid w:val="00B82564"/>
    <w:rsid w:val="00B833C3"/>
    <w:rsid w:val="00B83BDF"/>
    <w:rsid w:val="00B83CD2"/>
    <w:rsid w:val="00B84E41"/>
    <w:rsid w:val="00B85395"/>
    <w:rsid w:val="00B859D4"/>
    <w:rsid w:val="00B861FF"/>
    <w:rsid w:val="00B87CE1"/>
    <w:rsid w:val="00B90020"/>
    <w:rsid w:val="00B90D2E"/>
    <w:rsid w:val="00B90F01"/>
    <w:rsid w:val="00B917B6"/>
    <w:rsid w:val="00B935EF"/>
    <w:rsid w:val="00B94236"/>
    <w:rsid w:val="00B95CF6"/>
    <w:rsid w:val="00B96771"/>
    <w:rsid w:val="00B9756E"/>
    <w:rsid w:val="00B97CE6"/>
    <w:rsid w:val="00BA03B5"/>
    <w:rsid w:val="00BA0BCE"/>
    <w:rsid w:val="00BA10ED"/>
    <w:rsid w:val="00BA1AA9"/>
    <w:rsid w:val="00BA1AFC"/>
    <w:rsid w:val="00BA236A"/>
    <w:rsid w:val="00BA4A36"/>
    <w:rsid w:val="00BA550E"/>
    <w:rsid w:val="00BA74C8"/>
    <w:rsid w:val="00BA75C4"/>
    <w:rsid w:val="00BA77C1"/>
    <w:rsid w:val="00BB1D8D"/>
    <w:rsid w:val="00BB311B"/>
    <w:rsid w:val="00BB3E98"/>
    <w:rsid w:val="00BB7B13"/>
    <w:rsid w:val="00BB7B49"/>
    <w:rsid w:val="00BC0A8E"/>
    <w:rsid w:val="00BC0ADD"/>
    <w:rsid w:val="00BC2548"/>
    <w:rsid w:val="00BC2939"/>
    <w:rsid w:val="00BC2ECA"/>
    <w:rsid w:val="00BC442C"/>
    <w:rsid w:val="00BC720D"/>
    <w:rsid w:val="00BC7C3F"/>
    <w:rsid w:val="00BD12FE"/>
    <w:rsid w:val="00BD14C5"/>
    <w:rsid w:val="00BD1D52"/>
    <w:rsid w:val="00BD2940"/>
    <w:rsid w:val="00BD420C"/>
    <w:rsid w:val="00BD4720"/>
    <w:rsid w:val="00BD55E9"/>
    <w:rsid w:val="00BD5E5D"/>
    <w:rsid w:val="00BD5FCC"/>
    <w:rsid w:val="00BD6492"/>
    <w:rsid w:val="00BD7434"/>
    <w:rsid w:val="00BE0269"/>
    <w:rsid w:val="00BE0294"/>
    <w:rsid w:val="00BE10DF"/>
    <w:rsid w:val="00BE1A1E"/>
    <w:rsid w:val="00BE2D30"/>
    <w:rsid w:val="00BE361D"/>
    <w:rsid w:val="00BE6973"/>
    <w:rsid w:val="00BE73A3"/>
    <w:rsid w:val="00BF0AD9"/>
    <w:rsid w:val="00BF2A30"/>
    <w:rsid w:val="00BF3E7A"/>
    <w:rsid w:val="00BF414F"/>
    <w:rsid w:val="00BF5C52"/>
    <w:rsid w:val="00BF64D7"/>
    <w:rsid w:val="00BF67AF"/>
    <w:rsid w:val="00BF722D"/>
    <w:rsid w:val="00BF7523"/>
    <w:rsid w:val="00BF76AE"/>
    <w:rsid w:val="00C013EB"/>
    <w:rsid w:val="00C021CC"/>
    <w:rsid w:val="00C024BA"/>
    <w:rsid w:val="00C0263A"/>
    <w:rsid w:val="00C0327C"/>
    <w:rsid w:val="00C03511"/>
    <w:rsid w:val="00C0651A"/>
    <w:rsid w:val="00C10226"/>
    <w:rsid w:val="00C10E3A"/>
    <w:rsid w:val="00C133B1"/>
    <w:rsid w:val="00C13512"/>
    <w:rsid w:val="00C13BCE"/>
    <w:rsid w:val="00C14E8F"/>
    <w:rsid w:val="00C15AEE"/>
    <w:rsid w:val="00C16C40"/>
    <w:rsid w:val="00C16EAE"/>
    <w:rsid w:val="00C17491"/>
    <w:rsid w:val="00C1768B"/>
    <w:rsid w:val="00C2141C"/>
    <w:rsid w:val="00C219D8"/>
    <w:rsid w:val="00C23DE6"/>
    <w:rsid w:val="00C24B8C"/>
    <w:rsid w:val="00C2577A"/>
    <w:rsid w:val="00C25B3E"/>
    <w:rsid w:val="00C26E46"/>
    <w:rsid w:val="00C276FF"/>
    <w:rsid w:val="00C30743"/>
    <w:rsid w:val="00C309AF"/>
    <w:rsid w:val="00C31D02"/>
    <w:rsid w:val="00C3247A"/>
    <w:rsid w:val="00C3249D"/>
    <w:rsid w:val="00C3394A"/>
    <w:rsid w:val="00C34C2E"/>
    <w:rsid w:val="00C35684"/>
    <w:rsid w:val="00C35DF6"/>
    <w:rsid w:val="00C35E40"/>
    <w:rsid w:val="00C3619D"/>
    <w:rsid w:val="00C3729D"/>
    <w:rsid w:val="00C37A6D"/>
    <w:rsid w:val="00C37C36"/>
    <w:rsid w:val="00C37E66"/>
    <w:rsid w:val="00C37FEE"/>
    <w:rsid w:val="00C40A59"/>
    <w:rsid w:val="00C40BB7"/>
    <w:rsid w:val="00C41A68"/>
    <w:rsid w:val="00C42184"/>
    <w:rsid w:val="00C44E9C"/>
    <w:rsid w:val="00C45C59"/>
    <w:rsid w:val="00C51185"/>
    <w:rsid w:val="00C5181B"/>
    <w:rsid w:val="00C520F9"/>
    <w:rsid w:val="00C5278E"/>
    <w:rsid w:val="00C54883"/>
    <w:rsid w:val="00C56C15"/>
    <w:rsid w:val="00C56DBA"/>
    <w:rsid w:val="00C56F40"/>
    <w:rsid w:val="00C61261"/>
    <w:rsid w:val="00C6134A"/>
    <w:rsid w:val="00C613FB"/>
    <w:rsid w:val="00C630F7"/>
    <w:rsid w:val="00C63184"/>
    <w:rsid w:val="00C64CB0"/>
    <w:rsid w:val="00C653BE"/>
    <w:rsid w:val="00C661F5"/>
    <w:rsid w:val="00C6753B"/>
    <w:rsid w:val="00C704C8"/>
    <w:rsid w:val="00C70AFA"/>
    <w:rsid w:val="00C7173D"/>
    <w:rsid w:val="00C73A59"/>
    <w:rsid w:val="00C7519D"/>
    <w:rsid w:val="00C75F4E"/>
    <w:rsid w:val="00C76BA8"/>
    <w:rsid w:val="00C77380"/>
    <w:rsid w:val="00C80AA1"/>
    <w:rsid w:val="00C80C64"/>
    <w:rsid w:val="00C813D0"/>
    <w:rsid w:val="00C82F83"/>
    <w:rsid w:val="00C8300B"/>
    <w:rsid w:val="00C86738"/>
    <w:rsid w:val="00C8678C"/>
    <w:rsid w:val="00C86878"/>
    <w:rsid w:val="00C86881"/>
    <w:rsid w:val="00C87E84"/>
    <w:rsid w:val="00C90BC3"/>
    <w:rsid w:val="00C90E77"/>
    <w:rsid w:val="00C90F55"/>
    <w:rsid w:val="00C91227"/>
    <w:rsid w:val="00C9253E"/>
    <w:rsid w:val="00C93208"/>
    <w:rsid w:val="00C93A14"/>
    <w:rsid w:val="00C93C99"/>
    <w:rsid w:val="00C94095"/>
    <w:rsid w:val="00C94849"/>
    <w:rsid w:val="00C948EF"/>
    <w:rsid w:val="00C95E4C"/>
    <w:rsid w:val="00C95EB4"/>
    <w:rsid w:val="00C96D3C"/>
    <w:rsid w:val="00C974F1"/>
    <w:rsid w:val="00CA092A"/>
    <w:rsid w:val="00CA3534"/>
    <w:rsid w:val="00CA4609"/>
    <w:rsid w:val="00CA46CE"/>
    <w:rsid w:val="00CA470C"/>
    <w:rsid w:val="00CA4C59"/>
    <w:rsid w:val="00CA54B7"/>
    <w:rsid w:val="00CA5EE2"/>
    <w:rsid w:val="00CA6476"/>
    <w:rsid w:val="00CA75CC"/>
    <w:rsid w:val="00CB0313"/>
    <w:rsid w:val="00CB1748"/>
    <w:rsid w:val="00CB2942"/>
    <w:rsid w:val="00CB2961"/>
    <w:rsid w:val="00CB2D89"/>
    <w:rsid w:val="00CB3365"/>
    <w:rsid w:val="00CB5868"/>
    <w:rsid w:val="00CB59E1"/>
    <w:rsid w:val="00CB6234"/>
    <w:rsid w:val="00CB7754"/>
    <w:rsid w:val="00CB78D6"/>
    <w:rsid w:val="00CC0644"/>
    <w:rsid w:val="00CC1235"/>
    <w:rsid w:val="00CC18B7"/>
    <w:rsid w:val="00CC4407"/>
    <w:rsid w:val="00CC4809"/>
    <w:rsid w:val="00CC76FF"/>
    <w:rsid w:val="00CC7F54"/>
    <w:rsid w:val="00CD2E1C"/>
    <w:rsid w:val="00CD4C9B"/>
    <w:rsid w:val="00CD505A"/>
    <w:rsid w:val="00CD5B3F"/>
    <w:rsid w:val="00CD5E15"/>
    <w:rsid w:val="00CD7569"/>
    <w:rsid w:val="00CE19D1"/>
    <w:rsid w:val="00CE2671"/>
    <w:rsid w:val="00CE37A5"/>
    <w:rsid w:val="00CE4AA2"/>
    <w:rsid w:val="00CE5243"/>
    <w:rsid w:val="00CE5349"/>
    <w:rsid w:val="00CE5B2E"/>
    <w:rsid w:val="00CE6638"/>
    <w:rsid w:val="00CE6702"/>
    <w:rsid w:val="00CE6B9E"/>
    <w:rsid w:val="00CE6C5C"/>
    <w:rsid w:val="00CE7028"/>
    <w:rsid w:val="00CE7F43"/>
    <w:rsid w:val="00CF0775"/>
    <w:rsid w:val="00CF247E"/>
    <w:rsid w:val="00CF360C"/>
    <w:rsid w:val="00CF55C2"/>
    <w:rsid w:val="00CF5942"/>
    <w:rsid w:val="00D01C56"/>
    <w:rsid w:val="00D01D84"/>
    <w:rsid w:val="00D024FF"/>
    <w:rsid w:val="00D03BCA"/>
    <w:rsid w:val="00D07BB2"/>
    <w:rsid w:val="00D12A33"/>
    <w:rsid w:val="00D12C25"/>
    <w:rsid w:val="00D12D29"/>
    <w:rsid w:val="00D1420F"/>
    <w:rsid w:val="00D160DB"/>
    <w:rsid w:val="00D213E7"/>
    <w:rsid w:val="00D221B7"/>
    <w:rsid w:val="00D228A2"/>
    <w:rsid w:val="00D23E17"/>
    <w:rsid w:val="00D23F46"/>
    <w:rsid w:val="00D24E05"/>
    <w:rsid w:val="00D260E7"/>
    <w:rsid w:val="00D26D31"/>
    <w:rsid w:val="00D27A50"/>
    <w:rsid w:val="00D27B02"/>
    <w:rsid w:val="00D30370"/>
    <w:rsid w:val="00D3144C"/>
    <w:rsid w:val="00D34339"/>
    <w:rsid w:val="00D35014"/>
    <w:rsid w:val="00D42244"/>
    <w:rsid w:val="00D44528"/>
    <w:rsid w:val="00D447B1"/>
    <w:rsid w:val="00D44A5A"/>
    <w:rsid w:val="00D4534A"/>
    <w:rsid w:val="00D45E63"/>
    <w:rsid w:val="00D47085"/>
    <w:rsid w:val="00D476B9"/>
    <w:rsid w:val="00D477F8"/>
    <w:rsid w:val="00D51134"/>
    <w:rsid w:val="00D514CF"/>
    <w:rsid w:val="00D52E62"/>
    <w:rsid w:val="00D5407C"/>
    <w:rsid w:val="00D542EA"/>
    <w:rsid w:val="00D55BE2"/>
    <w:rsid w:val="00D55DCF"/>
    <w:rsid w:val="00D57AE0"/>
    <w:rsid w:val="00D60DA1"/>
    <w:rsid w:val="00D622E1"/>
    <w:rsid w:val="00D62A99"/>
    <w:rsid w:val="00D62F94"/>
    <w:rsid w:val="00D64514"/>
    <w:rsid w:val="00D65A38"/>
    <w:rsid w:val="00D65C3A"/>
    <w:rsid w:val="00D65D34"/>
    <w:rsid w:val="00D66DDA"/>
    <w:rsid w:val="00D70A72"/>
    <w:rsid w:val="00D72D93"/>
    <w:rsid w:val="00D73276"/>
    <w:rsid w:val="00D74E4D"/>
    <w:rsid w:val="00D74F15"/>
    <w:rsid w:val="00D75ADB"/>
    <w:rsid w:val="00D761BA"/>
    <w:rsid w:val="00D7677E"/>
    <w:rsid w:val="00D77911"/>
    <w:rsid w:val="00D80A0A"/>
    <w:rsid w:val="00D81CE2"/>
    <w:rsid w:val="00D83013"/>
    <w:rsid w:val="00D84AAB"/>
    <w:rsid w:val="00D90EA7"/>
    <w:rsid w:val="00D919BF"/>
    <w:rsid w:val="00D927C0"/>
    <w:rsid w:val="00D92827"/>
    <w:rsid w:val="00D92BB7"/>
    <w:rsid w:val="00D9386B"/>
    <w:rsid w:val="00D9533C"/>
    <w:rsid w:val="00D979A5"/>
    <w:rsid w:val="00D97BFA"/>
    <w:rsid w:val="00DA1862"/>
    <w:rsid w:val="00DA1A88"/>
    <w:rsid w:val="00DA2876"/>
    <w:rsid w:val="00DA309A"/>
    <w:rsid w:val="00DA5A0E"/>
    <w:rsid w:val="00DB028C"/>
    <w:rsid w:val="00DB10AA"/>
    <w:rsid w:val="00DB185D"/>
    <w:rsid w:val="00DB23AF"/>
    <w:rsid w:val="00DB26AC"/>
    <w:rsid w:val="00DB271A"/>
    <w:rsid w:val="00DB4C11"/>
    <w:rsid w:val="00DB52B3"/>
    <w:rsid w:val="00DB595E"/>
    <w:rsid w:val="00DB62F6"/>
    <w:rsid w:val="00DB7504"/>
    <w:rsid w:val="00DB754C"/>
    <w:rsid w:val="00DC053D"/>
    <w:rsid w:val="00DC240A"/>
    <w:rsid w:val="00DC275D"/>
    <w:rsid w:val="00DC279A"/>
    <w:rsid w:val="00DC2814"/>
    <w:rsid w:val="00DC3466"/>
    <w:rsid w:val="00DC4441"/>
    <w:rsid w:val="00DC5AFE"/>
    <w:rsid w:val="00DC5C3B"/>
    <w:rsid w:val="00DC5D0C"/>
    <w:rsid w:val="00DC5E90"/>
    <w:rsid w:val="00DD046C"/>
    <w:rsid w:val="00DD04CC"/>
    <w:rsid w:val="00DD0D96"/>
    <w:rsid w:val="00DD1499"/>
    <w:rsid w:val="00DD151D"/>
    <w:rsid w:val="00DD275C"/>
    <w:rsid w:val="00DD449D"/>
    <w:rsid w:val="00DD4989"/>
    <w:rsid w:val="00DD53D2"/>
    <w:rsid w:val="00DD7273"/>
    <w:rsid w:val="00DD7438"/>
    <w:rsid w:val="00DE08D9"/>
    <w:rsid w:val="00DE0C9D"/>
    <w:rsid w:val="00DE0ECD"/>
    <w:rsid w:val="00DE100A"/>
    <w:rsid w:val="00DE1124"/>
    <w:rsid w:val="00DE2193"/>
    <w:rsid w:val="00DE3568"/>
    <w:rsid w:val="00DE3D49"/>
    <w:rsid w:val="00DE475F"/>
    <w:rsid w:val="00DE4D80"/>
    <w:rsid w:val="00DE6317"/>
    <w:rsid w:val="00DE6963"/>
    <w:rsid w:val="00DE74BD"/>
    <w:rsid w:val="00DE75D8"/>
    <w:rsid w:val="00DE7811"/>
    <w:rsid w:val="00DF0A99"/>
    <w:rsid w:val="00DF1C34"/>
    <w:rsid w:val="00DF1CFD"/>
    <w:rsid w:val="00DF2B49"/>
    <w:rsid w:val="00DF6C27"/>
    <w:rsid w:val="00DF73FE"/>
    <w:rsid w:val="00DF7741"/>
    <w:rsid w:val="00DF7B55"/>
    <w:rsid w:val="00E00396"/>
    <w:rsid w:val="00E00EDE"/>
    <w:rsid w:val="00E0194C"/>
    <w:rsid w:val="00E01C68"/>
    <w:rsid w:val="00E027DC"/>
    <w:rsid w:val="00E034D4"/>
    <w:rsid w:val="00E03B1B"/>
    <w:rsid w:val="00E04D1B"/>
    <w:rsid w:val="00E060A0"/>
    <w:rsid w:val="00E07087"/>
    <w:rsid w:val="00E125CA"/>
    <w:rsid w:val="00E137E2"/>
    <w:rsid w:val="00E15B1B"/>
    <w:rsid w:val="00E16000"/>
    <w:rsid w:val="00E2108D"/>
    <w:rsid w:val="00E21514"/>
    <w:rsid w:val="00E215C8"/>
    <w:rsid w:val="00E22005"/>
    <w:rsid w:val="00E22700"/>
    <w:rsid w:val="00E22880"/>
    <w:rsid w:val="00E22D3E"/>
    <w:rsid w:val="00E24034"/>
    <w:rsid w:val="00E2447B"/>
    <w:rsid w:val="00E246B5"/>
    <w:rsid w:val="00E25586"/>
    <w:rsid w:val="00E30C30"/>
    <w:rsid w:val="00E32E4C"/>
    <w:rsid w:val="00E33477"/>
    <w:rsid w:val="00E34AE9"/>
    <w:rsid w:val="00E35056"/>
    <w:rsid w:val="00E35AA2"/>
    <w:rsid w:val="00E369D8"/>
    <w:rsid w:val="00E3775D"/>
    <w:rsid w:val="00E422C8"/>
    <w:rsid w:val="00E427A1"/>
    <w:rsid w:val="00E42A30"/>
    <w:rsid w:val="00E42B2C"/>
    <w:rsid w:val="00E43390"/>
    <w:rsid w:val="00E448CF"/>
    <w:rsid w:val="00E4494D"/>
    <w:rsid w:val="00E45CE0"/>
    <w:rsid w:val="00E46766"/>
    <w:rsid w:val="00E542FA"/>
    <w:rsid w:val="00E54829"/>
    <w:rsid w:val="00E54944"/>
    <w:rsid w:val="00E56917"/>
    <w:rsid w:val="00E57FA7"/>
    <w:rsid w:val="00E604B6"/>
    <w:rsid w:val="00E612D1"/>
    <w:rsid w:val="00E63671"/>
    <w:rsid w:val="00E63BBB"/>
    <w:rsid w:val="00E63D5B"/>
    <w:rsid w:val="00E649A7"/>
    <w:rsid w:val="00E668C7"/>
    <w:rsid w:val="00E71DBE"/>
    <w:rsid w:val="00E72893"/>
    <w:rsid w:val="00E7321C"/>
    <w:rsid w:val="00E73653"/>
    <w:rsid w:val="00E73A58"/>
    <w:rsid w:val="00E75045"/>
    <w:rsid w:val="00E75189"/>
    <w:rsid w:val="00E75630"/>
    <w:rsid w:val="00E75E27"/>
    <w:rsid w:val="00E75FE1"/>
    <w:rsid w:val="00E76048"/>
    <w:rsid w:val="00E7699C"/>
    <w:rsid w:val="00E76AF9"/>
    <w:rsid w:val="00E779D2"/>
    <w:rsid w:val="00E8086B"/>
    <w:rsid w:val="00E81799"/>
    <w:rsid w:val="00E842B0"/>
    <w:rsid w:val="00E84961"/>
    <w:rsid w:val="00E85320"/>
    <w:rsid w:val="00E853AB"/>
    <w:rsid w:val="00E8557E"/>
    <w:rsid w:val="00E85B7D"/>
    <w:rsid w:val="00E86A5D"/>
    <w:rsid w:val="00E87DC0"/>
    <w:rsid w:val="00E87E23"/>
    <w:rsid w:val="00E904FE"/>
    <w:rsid w:val="00E919A5"/>
    <w:rsid w:val="00E946D1"/>
    <w:rsid w:val="00E9472C"/>
    <w:rsid w:val="00E953EA"/>
    <w:rsid w:val="00E966BA"/>
    <w:rsid w:val="00E96B21"/>
    <w:rsid w:val="00EA0647"/>
    <w:rsid w:val="00EA1ADA"/>
    <w:rsid w:val="00EA4FDB"/>
    <w:rsid w:val="00EA5A00"/>
    <w:rsid w:val="00EA7786"/>
    <w:rsid w:val="00EB0AD7"/>
    <w:rsid w:val="00EB13A4"/>
    <w:rsid w:val="00EB1820"/>
    <w:rsid w:val="00EB2C06"/>
    <w:rsid w:val="00EB36DD"/>
    <w:rsid w:val="00EB6E60"/>
    <w:rsid w:val="00EC0B95"/>
    <w:rsid w:val="00EC12FE"/>
    <w:rsid w:val="00EC22A7"/>
    <w:rsid w:val="00EC22A8"/>
    <w:rsid w:val="00EC2502"/>
    <w:rsid w:val="00EC400A"/>
    <w:rsid w:val="00EC548A"/>
    <w:rsid w:val="00EC7953"/>
    <w:rsid w:val="00ED0337"/>
    <w:rsid w:val="00ED0EB4"/>
    <w:rsid w:val="00ED17B7"/>
    <w:rsid w:val="00ED1C4F"/>
    <w:rsid w:val="00ED2938"/>
    <w:rsid w:val="00ED2C7B"/>
    <w:rsid w:val="00ED3F10"/>
    <w:rsid w:val="00ED4AEA"/>
    <w:rsid w:val="00ED5E76"/>
    <w:rsid w:val="00ED6A00"/>
    <w:rsid w:val="00ED7FD3"/>
    <w:rsid w:val="00EE182B"/>
    <w:rsid w:val="00EE228E"/>
    <w:rsid w:val="00EE50B1"/>
    <w:rsid w:val="00EE65C2"/>
    <w:rsid w:val="00EE6E07"/>
    <w:rsid w:val="00EF1120"/>
    <w:rsid w:val="00EF14F7"/>
    <w:rsid w:val="00EF1609"/>
    <w:rsid w:val="00EF681A"/>
    <w:rsid w:val="00EF6C9C"/>
    <w:rsid w:val="00EF7784"/>
    <w:rsid w:val="00F0126D"/>
    <w:rsid w:val="00F01A06"/>
    <w:rsid w:val="00F02BBA"/>
    <w:rsid w:val="00F059D3"/>
    <w:rsid w:val="00F060E9"/>
    <w:rsid w:val="00F064C6"/>
    <w:rsid w:val="00F06A1B"/>
    <w:rsid w:val="00F112C1"/>
    <w:rsid w:val="00F1179D"/>
    <w:rsid w:val="00F1317E"/>
    <w:rsid w:val="00F153E1"/>
    <w:rsid w:val="00F1588D"/>
    <w:rsid w:val="00F15D08"/>
    <w:rsid w:val="00F17BEB"/>
    <w:rsid w:val="00F20205"/>
    <w:rsid w:val="00F2073B"/>
    <w:rsid w:val="00F21A2A"/>
    <w:rsid w:val="00F21F67"/>
    <w:rsid w:val="00F224A7"/>
    <w:rsid w:val="00F22802"/>
    <w:rsid w:val="00F230C8"/>
    <w:rsid w:val="00F23E1A"/>
    <w:rsid w:val="00F23F81"/>
    <w:rsid w:val="00F24C0E"/>
    <w:rsid w:val="00F26346"/>
    <w:rsid w:val="00F26787"/>
    <w:rsid w:val="00F322C9"/>
    <w:rsid w:val="00F3239D"/>
    <w:rsid w:val="00F3274E"/>
    <w:rsid w:val="00F33426"/>
    <w:rsid w:val="00F346F5"/>
    <w:rsid w:val="00F365B8"/>
    <w:rsid w:val="00F41278"/>
    <w:rsid w:val="00F422B7"/>
    <w:rsid w:val="00F42AB7"/>
    <w:rsid w:val="00F43EF5"/>
    <w:rsid w:val="00F4458A"/>
    <w:rsid w:val="00F44913"/>
    <w:rsid w:val="00F45945"/>
    <w:rsid w:val="00F45E6A"/>
    <w:rsid w:val="00F466D6"/>
    <w:rsid w:val="00F47451"/>
    <w:rsid w:val="00F50E35"/>
    <w:rsid w:val="00F52DDD"/>
    <w:rsid w:val="00F538BB"/>
    <w:rsid w:val="00F54005"/>
    <w:rsid w:val="00F56EEE"/>
    <w:rsid w:val="00F57E1C"/>
    <w:rsid w:val="00F60C09"/>
    <w:rsid w:val="00F6157D"/>
    <w:rsid w:val="00F6301A"/>
    <w:rsid w:val="00F63FAB"/>
    <w:rsid w:val="00F63FCE"/>
    <w:rsid w:val="00F64464"/>
    <w:rsid w:val="00F647A2"/>
    <w:rsid w:val="00F647D7"/>
    <w:rsid w:val="00F64E9F"/>
    <w:rsid w:val="00F65B69"/>
    <w:rsid w:val="00F67040"/>
    <w:rsid w:val="00F676DD"/>
    <w:rsid w:val="00F67DDC"/>
    <w:rsid w:val="00F7064B"/>
    <w:rsid w:val="00F707EC"/>
    <w:rsid w:val="00F70A44"/>
    <w:rsid w:val="00F71FCF"/>
    <w:rsid w:val="00F72AAE"/>
    <w:rsid w:val="00F74185"/>
    <w:rsid w:val="00F752B6"/>
    <w:rsid w:val="00F75341"/>
    <w:rsid w:val="00F76050"/>
    <w:rsid w:val="00F80205"/>
    <w:rsid w:val="00F8090D"/>
    <w:rsid w:val="00F8120E"/>
    <w:rsid w:val="00F81598"/>
    <w:rsid w:val="00F82B67"/>
    <w:rsid w:val="00F84148"/>
    <w:rsid w:val="00F847B5"/>
    <w:rsid w:val="00F8556F"/>
    <w:rsid w:val="00F8639A"/>
    <w:rsid w:val="00F8724D"/>
    <w:rsid w:val="00F87287"/>
    <w:rsid w:val="00F87C52"/>
    <w:rsid w:val="00F906C9"/>
    <w:rsid w:val="00F91966"/>
    <w:rsid w:val="00F92BD3"/>
    <w:rsid w:val="00F92E14"/>
    <w:rsid w:val="00F9442A"/>
    <w:rsid w:val="00F94DCD"/>
    <w:rsid w:val="00F94EF2"/>
    <w:rsid w:val="00F95296"/>
    <w:rsid w:val="00F970FC"/>
    <w:rsid w:val="00F9796D"/>
    <w:rsid w:val="00F97F0F"/>
    <w:rsid w:val="00FA0E01"/>
    <w:rsid w:val="00FA1F72"/>
    <w:rsid w:val="00FA2158"/>
    <w:rsid w:val="00FA21F4"/>
    <w:rsid w:val="00FA2A07"/>
    <w:rsid w:val="00FA2D8A"/>
    <w:rsid w:val="00FA2F69"/>
    <w:rsid w:val="00FA3E0E"/>
    <w:rsid w:val="00FA3F17"/>
    <w:rsid w:val="00FA4255"/>
    <w:rsid w:val="00FA43C2"/>
    <w:rsid w:val="00FA4B4D"/>
    <w:rsid w:val="00FA51D1"/>
    <w:rsid w:val="00FA5E18"/>
    <w:rsid w:val="00FA5F53"/>
    <w:rsid w:val="00FA5F92"/>
    <w:rsid w:val="00FA67F1"/>
    <w:rsid w:val="00FA6EE1"/>
    <w:rsid w:val="00FB020B"/>
    <w:rsid w:val="00FB0817"/>
    <w:rsid w:val="00FB2AEC"/>
    <w:rsid w:val="00FB354F"/>
    <w:rsid w:val="00FB5522"/>
    <w:rsid w:val="00FB5DE3"/>
    <w:rsid w:val="00FB795D"/>
    <w:rsid w:val="00FC0652"/>
    <w:rsid w:val="00FC259A"/>
    <w:rsid w:val="00FC25E9"/>
    <w:rsid w:val="00FC2E59"/>
    <w:rsid w:val="00FC3094"/>
    <w:rsid w:val="00FC30AB"/>
    <w:rsid w:val="00FC3980"/>
    <w:rsid w:val="00FC3D06"/>
    <w:rsid w:val="00FC553A"/>
    <w:rsid w:val="00FC79A9"/>
    <w:rsid w:val="00FC7ABB"/>
    <w:rsid w:val="00FC7B09"/>
    <w:rsid w:val="00FD0E80"/>
    <w:rsid w:val="00FD0F23"/>
    <w:rsid w:val="00FD13ED"/>
    <w:rsid w:val="00FD18AD"/>
    <w:rsid w:val="00FD239C"/>
    <w:rsid w:val="00FD243F"/>
    <w:rsid w:val="00FD3977"/>
    <w:rsid w:val="00FD3DE0"/>
    <w:rsid w:val="00FD3EC2"/>
    <w:rsid w:val="00FD47F0"/>
    <w:rsid w:val="00FD486A"/>
    <w:rsid w:val="00FD5059"/>
    <w:rsid w:val="00FE3B5B"/>
    <w:rsid w:val="00FE402B"/>
    <w:rsid w:val="00FE4050"/>
    <w:rsid w:val="00FE4067"/>
    <w:rsid w:val="00FE573C"/>
    <w:rsid w:val="00FE649D"/>
    <w:rsid w:val="00FE6AA1"/>
    <w:rsid w:val="00FE6DE6"/>
    <w:rsid w:val="00FE72F5"/>
    <w:rsid w:val="00FE77F6"/>
    <w:rsid w:val="00FF099D"/>
    <w:rsid w:val="00FF0E1C"/>
    <w:rsid w:val="00FF1EED"/>
    <w:rsid w:val="00FF3432"/>
    <w:rsid w:val="00FF40B9"/>
    <w:rsid w:val="00FF4344"/>
    <w:rsid w:val="00FF4F97"/>
    <w:rsid w:val="00FF5E4A"/>
    <w:rsid w:val="00FF6832"/>
    <w:rsid w:val="00FF7BA9"/>
    <w:rsid w:val="00FF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0D496420-1D37-4EAE-A0BA-56465575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2C"/>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A2009B"/>
    <w:pPr>
      <w:keepNext/>
      <w:outlineLvl w:val="0"/>
    </w:pPr>
    <w:rPr>
      <w:rFonts w:ascii="Arial" w:eastAsia="Times New Roman" w:hAnsi="Arial"/>
      <w:b/>
      <w:szCs w:val="20"/>
      <w:u w:val="single"/>
      <w:lang w:eastAsia="en-US"/>
    </w:rPr>
  </w:style>
  <w:style w:type="paragraph" w:styleId="Heading2">
    <w:name w:val="heading 2"/>
    <w:basedOn w:val="Normal"/>
    <w:next w:val="Normal"/>
    <w:link w:val="Heading2Char"/>
    <w:qFormat/>
    <w:rsid w:val="00A2009B"/>
    <w:pPr>
      <w:keepNext/>
      <w:jc w:val="center"/>
      <w:outlineLvl w:val="1"/>
    </w:pPr>
    <w:rPr>
      <w:rFonts w:ascii="Arial" w:eastAsia="Times New Roman" w:hAnsi="Arial"/>
      <w:b/>
      <w:szCs w:val="20"/>
      <w:u w:val="single"/>
      <w:lang w:eastAsia="en-US"/>
    </w:rPr>
  </w:style>
  <w:style w:type="paragraph" w:styleId="Heading3">
    <w:name w:val="heading 3"/>
    <w:basedOn w:val="Normal"/>
    <w:next w:val="Normal"/>
    <w:link w:val="Heading3Char"/>
    <w:qFormat/>
    <w:rsid w:val="00A2009B"/>
    <w:pPr>
      <w:keepNext/>
      <w:jc w:val="both"/>
      <w:outlineLvl w:val="2"/>
    </w:pPr>
    <w:rPr>
      <w:rFonts w:ascii="Arial" w:eastAsia="Times New Roman" w:hAnsi="Arial"/>
      <w:b/>
      <w:szCs w:val="20"/>
      <w:lang w:eastAsia="en-US"/>
    </w:rPr>
  </w:style>
  <w:style w:type="paragraph" w:styleId="Heading4">
    <w:name w:val="heading 4"/>
    <w:basedOn w:val="Normal"/>
    <w:next w:val="Normal"/>
    <w:link w:val="Heading4Char"/>
    <w:qFormat/>
    <w:rsid w:val="00A2009B"/>
    <w:pPr>
      <w:keepNext/>
      <w:jc w:val="both"/>
      <w:outlineLvl w:val="3"/>
    </w:pPr>
    <w:rPr>
      <w:rFonts w:ascii="Arial" w:eastAsia="Times New Roman" w:hAnsi="Arial"/>
      <w:b/>
      <w:szCs w:val="20"/>
      <w:u w:val="single"/>
      <w:lang w:eastAsia="en-US"/>
    </w:rPr>
  </w:style>
  <w:style w:type="paragraph" w:styleId="Heading5">
    <w:name w:val="heading 5"/>
    <w:basedOn w:val="Normal"/>
    <w:next w:val="Normal"/>
    <w:link w:val="Heading5Char"/>
    <w:qFormat/>
    <w:rsid w:val="00A2009B"/>
    <w:pPr>
      <w:keepNext/>
      <w:jc w:val="both"/>
      <w:outlineLvl w:val="4"/>
    </w:pPr>
    <w:rPr>
      <w:rFonts w:ascii="Arial" w:eastAsia="Times New Roman" w:hAnsi="Arial"/>
      <w:b/>
      <w:sz w:val="20"/>
      <w:szCs w:val="20"/>
      <w:lang w:eastAsia="en-US"/>
    </w:rPr>
  </w:style>
  <w:style w:type="paragraph" w:styleId="Heading6">
    <w:name w:val="heading 6"/>
    <w:basedOn w:val="Normal"/>
    <w:next w:val="Normal"/>
    <w:link w:val="Heading6Char"/>
    <w:qFormat/>
    <w:rsid w:val="00A2009B"/>
    <w:pPr>
      <w:keepNext/>
      <w:jc w:val="both"/>
      <w:outlineLvl w:val="5"/>
    </w:pPr>
    <w:rPr>
      <w:rFonts w:ascii="Arial" w:eastAsia="Times New Roman" w:hAnsi="Arial"/>
      <w:b/>
      <w:sz w:val="18"/>
      <w:szCs w:val="20"/>
      <w:lang w:eastAsia="en-US"/>
    </w:rPr>
  </w:style>
  <w:style w:type="paragraph" w:styleId="Heading7">
    <w:name w:val="heading 7"/>
    <w:basedOn w:val="Normal"/>
    <w:next w:val="Normal"/>
    <w:link w:val="Heading7Char"/>
    <w:qFormat/>
    <w:rsid w:val="00A2009B"/>
    <w:pPr>
      <w:keepNext/>
      <w:jc w:val="both"/>
      <w:outlineLvl w:val="6"/>
    </w:pPr>
    <w:rPr>
      <w:rFonts w:ascii="Arial" w:eastAsia="Times New Roman" w:hAnsi="Arial"/>
      <w:b/>
      <w:spacing w:val="-5"/>
      <w:szCs w:val="20"/>
      <w:lang w:eastAsia="en-US"/>
    </w:rPr>
  </w:style>
  <w:style w:type="paragraph" w:styleId="Heading8">
    <w:name w:val="heading 8"/>
    <w:basedOn w:val="Normal"/>
    <w:next w:val="Normal"/>
    <w:link w:val="Heading8Char"/>
    <w:qFormat/>
    <w:rsid w:val="00A2009B"/>
    <w:pPr>
      <w:keepNext/>
      <w:jc w:val="both"/>
      <w:outlineLvl w:val="7"/>
    </w:pPr>
    <w:rPr>
      <w:rFonts w:ascii="Arial" w:eastAsia="Times New Roman" w:hAnsi="Arial"/>
      <w:b/>
      <w:sz w:val="22"/>
      <w:szCs w:val="20"/>
      <w:lang w:eastAsia="en-US"/>
    </w:rPr>
  </w:style>
  <w:style w:type="paragraph" w:styleId="Heading9">
    <w:name w:val="heading 9"/>
    <w:basedOn w:val="Normal"/>
    <w:next w:val="Normal"/>
    <w:link w:val="Heading9Char"/>
    <w:qFormat/>
    <w:rsid w:val="00A2009B"/>
    <w:pPr>
      <w:keepNext/>
      <w:outlineLvl w:val="8"/>
    </w:pPr>
    <w:rPr>
      <w:rFonts w:ascii="Arial" w:eastAsia="Times New Roman" w:hAnsi="Arial"/>
      <w:b/>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09B"/>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A2009B"/>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A2009B"/>
    <w:rPr>
      <w:rFonts w:ascii="Arial" w:eastAsia="Times New Roman" w:hAnsi="Arial" w:cs="Times New Roman"/>
      <w:b/>
      <w:sz w:val="24"/>
      <w:szCs w:val="20"/>
    </w:rPr>
  </w:style>
  <w:style w:type="character" w:customStyle="1" w:styleId="Heading4Char">
    <w:name w:val="Heading 4 Char"/>
    <w:basedOn w:val="DefaultParagraphFont"/>
    <w:link w:val="Heading4"/>
    <w:rsid w:val="00A2009B"/>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A2009B"/>
    <w:rPr>
      <w:rFonts w:ascii="Arial" w:eastAsia="Times New Roman" w:hAnsi="Arial" w:cs="Times New Roman"/>
      <w:b/>
      <w:sz w:val="20"/>
      <w:szCs w:val="20"/>
    </w:rPr>
  </w:style>
  <w:style w:type="character" w:customStyle="1" w:styleId="Heading6Char">
    <w:name w:val="Heading 6 Char"/>
    <w:basedOn w:val="DefaultParagraphFont"/>
    <w:link w:val="Heading6"/>
    <w:rsid w:val="00A2009B"/>
    <w:rPr>
      <w:rFonts w:ascii="Arial" w:eastAsia="Times New Roman" w:hAnsi="Arial" w:cs="Times New Roman"/>
      <w:b/>
      <w:sz w:val="18"/>
      <w:szCs w:val="20"/>
    </w:rPr>
  </w:style>
  <w:style w:type="character" w:customStyle="1" w:styleId="Heading7Char">
    <w:name w:val="Heading 7 Char"/>
    <w:basedOn w:val="DefaultParagraphFont"/>
    <w:link w:val="Heading7"/>
    <w:rsid w:val="00A2009B"/>
    <w:rPr>
      <w:rFonts w:ascii="Arial" w:eastAsia="Times New Roman" w:hAnsi="Arial" w:cs="Times New Roman"/>
      <w:b/>
      <w:spacing w:val="-5"/>
      <w:sz w:val="24"/>
      <w:szCs w:val="20"/>
    </w:rPr>
  </w:style>
  <w:style w:type="character" w:customStyle="1" w:styleId="Heading8Char">
    <w:name w:val="Heading 8 Char"/>
    <w:basedOn w:val="DefaultParagraphFont"/>
    <w:link w:val="Heading8"/>
    <w:rsid w:val="00A2009B"/>
    <w:rPr>
      <w:rFonts w:ascii="Arial" w:eastAsia="Times New Roman" w:hAnsi="Arial" w:cs="Times New Roman"/>
      <w:b/>
      <w:szCs w:val="20"/>
    </w:rPr>
  </w:style>
  <w:style w:type="character" w:customStyle="1" w:styleId="Heading9Char">
    <w:name w:val="Heading 9 Char"/>
    <w:basedOn w:val="DefaultParagraphFont"/>
    <w:link w:val="Heading9"/>
    <w:rsid w:val="00A2009B"/>
    <w:rPr>
      <w:rFonts w:ascii="Arial" w:eastAsia="Times New Roman" w:hAnsi="Arial" w:cs="Times New Roman"/>
      <w:b/>
      <w:sz w:val="16"/>
      <w:szCs w:val="20"/>
    </w:rPr>
  </w:style>
  <w:style w:type="paragraph" w:styleId="DocumentMap">
    <w:name w:val="Document Map"/>
    <w:basedOn w:val="Normal"/>
    <w:link w:val="DocumentMapChar"/>
    <w:semiHidden/>
    <w:rsid w:val="00A2009B"/>
    <w:pPr>
      <w:shd w:val="clear" w:color="auto" w:fill="000080"/>
    </w:pPr>
    <w:rPr>
      <w:rFonts w:ascii="Tahoma" w:hAnsi="Tahoma"/>
    </w:rPr>
  </w:style>
  <w:style w:type="character" w:customStyle="1" w:styleId="DocumentMapChar">
    <w:name w:val="Document Map Char"/>
    <w:basedOn w:val="DefaultParagraphFont"/>
    <w:link w:val="DocumentMap"/>
    <w:semiHidden/>
    <w:rsid w:val="00A2009B"/>
    <w:rPr>
      <w:rFonts w:ascii="Tahoma" w:hAnsi="Tahoma" w:cs="Times New Roman"/>
      <w:sz w:val="24"/>
      <w:szCs w:val="24"/>
      <w:shd w:val="clear" w:color="auto" w:fill="000080"/>
      <w:lang w:eastAsia="en-GB"/>
    </w:rPr>
  </w:style>
  <w:style w:type="paragraph" w:styleId="Header">
    <w:name w:val="header"/>
    <w:basedOn w:val="Normal"/>
    <w:link w:val="HeaderChar"/>
    <w:uiPriority w:val="99"/>
    <w:rsid w:val="00A2009B"/>
    <w:pPr>
      <w:tabs>
        <w:tab w:val="center" w:pos="4153"/>
        <w:tab w:val="right" w:pos="8306"/>
      </w:tabs>
    </w:pPr>
    <w:rPr>
      <w:rFonts w:ascii="Arial" w:eastAsia="Times New Roman" w:hAnsi="Arial"/>
      <w:szCs w:val="20"/>
      <w:lang w:val="x-none" w:eastAsia="x-none"/>
    </w:rPr>
  </w:style>
  <w:style w:type="character" w:customStyle="1" w:styleId="HeaderChar">
    <w:name w:val="Header Char"/>
    <w:basedOn w:val="DefaultParagraphFont"/>
    <w:link w:val="Header"/>
    <w:uiPriority w:val="99"/>
    <w:rsid w:val="00A2009B"/>
    <w:rPr>
      <w:rFonts w:ascii="Arial" w:eastAsia="Times New Roman" w:hAnsi="Arial" w:cs="Times New Roman"/>
      <w:sz w:val="24"/>
      <w:szCs w:val="20"/>
      <w:lang w:val="x-none" w:eastAsia="x-none"/>
    </w:rPr>
  </w:style>
  <w:style w:type="paragraph" w:styleId="Footer">
    <w:name w:val="footer"/>
    <w:basedOn w:val="Normal"/>
    <w:link w:val="FooterChar"/>
    <w:uiPriority w:val="99"/>
    <w:rsid w:val="00A2009B"/>
    <w:pPr>
      <w:tabs>
        <w:tab w:val="center" w:pos="4153"/>
        <w:tab w:val="right" w:pos="8306"/>
      </w:tabs>
    </w:pPr>
    <w:rPr>
      <w:rFonts w:ascii="Arial" w:eastAsia="Times New Roman" w:hAnsi="Arial"/>
      <w:szCs w:val="20"/>
      <w:lang w:val="x-none" w:eastAsia="en-US"/>
    </w:rPr>
  </w:style>
  <w:style w:type="character" w:customStyle="1" w:styleId="FooterChar">
    <w:name w:val="Footer Char"/>
    <w:basedOn w:val="DefaultParagraphFont"/>
    <w:link w:val="Footer"/>
    <w:uiPriority w:val="99"/>
    <w:rsid w:val="00A2009B"/>
    <w:rPr>
      <w:rFonts w:ascii="Arial" w:eastAsia="Times New Roman" w:hAnsi="Arial" w:cs="Times New Roman"/>
      <w:sz w:val="24"/>
      <w:szCs w:val="20"/>
      <w:lang w:val="x-none"/>
    </w:rPr>
  </w:style>
  <w:style w:type="paragraph" w:styleId="BodyText">
    <w:name w:val="Body Text"/>
    <w:basedOn w:val="Normal"/>
    <w:link w:val="BodyTextChar"/>
    <w:rsid w:val="00A2009B"/>
    <w:rPr>
      <w:rFonts w:ascii="Arial" w:eastAsia="Times New Roman" w:hAnsi="Arial"/>
      <w:sz w:val="22"/>
      <w:szCs w:val="20"/>
      <w:lang w:eastAsia="en-US"/>
    </w:rPr>
  </w:style>
  <w:style w:type="character" w:customStyle="1" w:styleId="BodyTextChar">
    <w:name w:val="Body Text Char"/>
    <w:basedOn w:val="DefaultParagraphFont"/>
    <w:link w:val="BodyText"/>
    <w:rsid w:val="00A2009B"/>
    <w:rPr>
      <w:rFonts w:ascii="Arial" w:eastAsia="Times New Roman" w:hAnsi="Arial" w:cs="Times New Roman"/>
      <w:szCs w:val="20"/>
    </w:rPr>
  </w:style>
  <w:style w:type="paragraph" w:styleId="BodyText2">
    <w:name w:val="Body Text 2"/>
    <w:basedOn w:val="Normal"/>
    <w:link w:val="BodyText2Char"/>
    <w:rsid w:val="00A2009B"/>
    <w:pPr>
      <w:spacing w:after="120"/>
      <w:ind w:left="743" w:hanging="743"/>
    </w:pPr>
    <w:rPr>
      <w:rFonts w:ascii="Arial" w:eastAsia="Times New Roman" w:hAnsi="Arial"/>
      <w:sz w:val="22"/>
      <w:szCs w:val="20"/>
      <w:lang w:eastAsia="en-US"/>
    </w:rPr>
  </w:style>
  <w:style w:type="character" w:customStyle="1" w:styleId="BodyText2Char">
    <w:name w:val="Body Text 2 Char"/>
    <w:basedOn w:val="DefaultParagraphFont"/>
    <w:link w:val="BodyText2"/>
    <w:rsid w:val="00A2009B"/>
    <w:rPr>
      <w:rFonts w:ascii="Arial" w:eastAsia="Times New Roman" w:hAnsi="Arial" w:cs="Times New Roman"/>
      <w:szCs w:val="20"/>
    </w:rPr>
  </w:style>
  <w:style w:type="paragraph" w:customStyle="1" w:styleId="BodyText21">
    <w:name w:val="Body Text 21"/>
    <w:basedOn w:val="Normal"/>
    <w:rsid w:val="00A2009B"/>
    <w:pPr>
      <w:jc w:val="both"/>
    </w:pPr>
    <w:rPr>
      <w:rFonts w:ascii="Arial" w:eastAsia="Times New Roman" w:hAnsi="Arial"/>
      <w:sz w:val="22"/>
      <w:szCs w:val="20"/>
      <w:lang w:eastAsia="en-US"/>
    </w:rPr>
  </w:style>
  <w:style w:type="paragraph" w:styleId="BodyText3">
    <w:name w:val="Body Text 3"/>
    <w:basedOn w:val="Normal"/>
    <w:link w:val="BodyText3Char"/>
    <w:rsid w:val="00A2009B"/>
    <w:rPr>
      <w:rFonts w:ascii="Arial" w:eastAsia="Times New Roman" w:hAnsi="Arial"/>
      <w:i/>
      <w:sz w:val="14"/>
      <w:szCs w:val="20"/>
      <w:lang w:eastAsia="en-US"/>
    </w:rPr>
  </w:style>
  <w:style w:type="character" w:customStyle="1" w:styleId="BodyText3Char">
    <w:name w:val="Body Text 3 Char"/>
    <w:basedOn w:val="DefaultParagraphFont"/>
    <w:link w:val="BodyText3"/>
    <w:rsid w:val="00A2009B"/>
    <w:rPr>
      <w:rFonts w:ascii="Arial" w:eastAsia="Times New Roman" w:hAnsi="Arial" w:cs="Times New Roman"/>
      <w:i/>
      <w:sz w:val="14"/>
      <w:szCs w:val="20"/>
    </w:rPr>
  </w:style>
  <w:style w:type="character" w:styleId="Hyperlink">
    <w:name w:val="Hyperlink"/>
    <w:rsid w:val="00A2009B"/>
    <w:rPr>
      <w:color w:val="0000FF"/>
      <w:u w:val="single"/>
    </w:rPr>
  </w:style>
  <w:style w:type="paragraph" w:styleId="FootnoteText">
    <w:name w:val="footnote text"/>
    <w:basedOn w:val="Normal"/>
    <w:link w:val="FootnoteTextChar"/>
    <w:semiHidden/>
    <w:rsid w:val="00A2009B"/>
    <w:rPr>
      <w:rFonts w:ascii="Arial" w:eastAsia="Times New Roman" w:hAnsi="Arial"/>
      <w:sz w:val="20"/>
      <w:szCs w:val="20"/>
      <w:lang w:eastAsia="en-US"/>
    </w:rPr>
  </w:style>
  <w:style w:type="character" w:customStyle="1" w:styleId="FootnoteTextChar">
    <w:name w:val="Footnote Text Char"/>
    <w:basedOn w:val="DefaultParagraphFont"/>
    <w:link w:val="FootnoteText"/>
    <w:semiHidden/>
    <w:rsid w:val="00A2009B"/>
    <w:rPr>
      <w:rFonts w:ascii="Arial" w:eastAsia="Times New Roman" w:hAnsi="Arial" w:cs="Times New Roman"/>
      <w:sz w:val="20"/>
      <w:szCs w:val="20"/>
    </w:rPr>
  </w:style>
  <w:style w:type="character" w:styleId="FootnoteReference">
    <w:name w:val="footnote reference"/>
    <w:semiHidden/>
    <w:rsid w:val="00A2009B"/>
    <w:rPr>
      <w:vertAlign w:val="superscript"/>
    </w:rPr>
  </w:style>
  <w:style w:type="paragraph" w:styleId="BodyTextIndent2">
    <w:name w:val="Body Text Indent 2"/>
    <w:basedOn w:val="Normal"/>
    <w:link w:val="BodyTextIndent2Char"/>
    <w:rsid w:val="00A2009B"/>
    <w:pPr>
      <w:ind w:left="720"/>
      <w:jc w:val="both"/>
    </w:pPr>
    <w:rPr>
      <w:rFonts w:ascii="Arial" w:eastAsia="Times New Roman" w:hAnsi="Arial"/>
      <w:sz w:val="20"/>
      <w:szCs w:val="20"/>
      <w:lang w:eastAsia="en-US"/>
    </w:rPr>
  </w:style>
  <w:style w:type="character" w:customStyle="1" w:styleId="BodyTextIndent2Char">
    <w:name w:val="Body Text Indent 2 Char"/>
    <w:basedOn w:val="DefaultParagraphFont"/>
    <w:link w:val="BodyTextIndent2"/>
    <w:rsid w:val="00A2009B"/>
    <w:rPr>
      <w:rFonts w:ascii="Arial" w:eastAsia="Times New Roman" w:hAnsi="Arial" w:cs="Times New Roman"/>
      <w:sz w:val="20"/>
      <w:szCs w:val="20"/>
    </w:rPr>
  </w:style>
  <w:style w:type="character" w:styleId="PageNumber">
    <w:name w:val="page number"/>
    <w:basedOn w:val="DefaultParagraphFont"/>
    <w:uiPriority w:val="99"/>
    <w:rsid w:val="00A2009B"/>
  </w:style>
  <w:style w:type="character" w:styleId="FollowedHyperlink">
    <w:name w:val="FollowedHyperlink"/>
    <w:rsid w:val="00A2009B"/>
    <w:rPr>
      <w:color w:val="800080"/>
      <w:u w:val="single"/>
    </w:rPr>
  </w:style>
  <w:style w:type="paragraph" w:styleId="BodyTextIndent">
    <w:name w:val="Body Text Indent"/>
    <w:basedOn w:val="Normal"/>
    <w:link w:val="BodyTextIndentChar"/>
    <w:rsid w:val="00A2009B"/>
    <w:pPr>
      <w:ind w:left="443" w:hanging="443"/>
    </w:pPr>
    <w:rPr>
      <w:rFonts w:ascii="Arial" w:eastAsia="Times New Roman" w:hAnsi="Arial"/>
      <w:szCs w:val="20"/>
      <w:lang w:eastAsia="en-US"/>
    </w:rPr>
  </w:style>
  <w:style w:type="character" w:customStyle="1" w:styleId="BodyTextIndentChar">
    <w:name w:val="Body Text Indent Char"/>
    <w:basedOn w:val="DefaultParagraphFont"/>
    <w:link w:val="BodyTextIndent"/>
    <w:rsid w:val="00A2009B"/>
    <w:rPr>
      <w:rFonts w:ascii="Arial" w:eastAsia="Times New Roman" w:hAnsi="Arial" w:cs="Times New Roman"/>
      <w:sz w:val="24"/>
      <w:szCs w:val="20"/>
    </w:rPr>
  </w:style>
  <w:style w:type="paragraph" w:styleId="BodyTextIndent3">
    <w:name w:val="Body Text Indent 3"/>
    <w:basedOn w:val="Normal"/>
    <w:link w:val="BodyTextIndent3Char"/>
    <w:rsid w:val="00A2009B"/>
    <w:pPr>
      <w:spacing w:before="120"/>
      <w:ind w:left="432"/>
    </w:pPr>
    <w:rPr>
      <w:rFonts w:ascii="Arial" w:eastAsia="Times New Roman" w:hAnsi="Arial"/>
      <w:szCs w:val="20"/>
      <w:lang w:eastAsia="en-US"/>
    </w:rPr>
  </w:style>
  <w:style w:type="character" w:customStyle="1" w:styleId="BodyTextIndent3Char">
    <w:name w:val="Body Text Indent 3 Char"/>
    <w:basedOn w:val="DefaultParagraphFont"/>
    <w:link w:val="BodyTextIndent3"/>
    <w:rsid w:val="00A2009B"/>
    <w:rPr>
      <w:rFonts w:ascii="Arial" w:eastAsia="Times New Roman" w:hAnsi="Arial" w:cs="Times New Roman"/>
      <w:sz w:val="24"/>
      <w:szCs w:val="20"/>
    </w:rPr>
  </w:style>
  <w:style w:type="paragraph" w:styleId="Caption">
    <w:name w:val="caption"/>
    <w:basedOn w:val="Normal"/>
    <w:next w:val="Normal"/>
    <w:qFormat/>
    <w:rsid w:val="00A2009B"/>
    <w:rPr>
      <w:rFonts w:ascii="Arial" w:eastAsia="Times New Roman" w:hAnsi="Arial"/>
      <w:b/>
      <w:szCs w:val="20"/>
      <w:u w:val="single"/>
      <w:lang w:eastAsia="en-US"/>
    </w:rPr>
  </w:style>
  <w:style w:type="paragraph" w:styleId="ListBullet">
    <w:name w:val="List Bullet"/>
    <w:basedOn w:val="Normal"/>
    <w:autoRedefine/>
    <w:rsid w:val="00A2009B"/>
    <w:pPr>
      <w:spacing w:before="120"/>
    </w:pPr>
    <w:rPr>
      <w:rFonts w:ascii="Verdana" w:eastAsia="MS Mincho" w:hAnsi="Verdana"/>
      <w:color w:val="000000"/>
      <w:szCs w:val="20"/>
      <w:lang w:eastAsia="ja-JP"/>
    </w:rPr>
  </w:style>
  <w:style w:type="paragraph" w:customStyle="1" w:styleId="ColorfulList-Accent11">
    <w:name w:val="Colorful List - Accent 11"/>
    <w:basedOn w:val="Normal"/>
    <w:uiPriority w:val="34"/>
    <w:qFormat/>
    <w:rsid w:val="00A2009B"/>
    <w:pPr>
      <w:ind w:left="720"/>
      <w:contextualSpacing/>
    </w:pPr>
    <w:rPr>
      <w:rFonts w:ascii="Cambria" w:eastAsia="MS Mincho" w:hAnsi="Cambria"/>
      <w:lang w:val="en-US" w:eastAsia="en-US"/>
    </w:rPr>
  </w:style>
  <w:style w:type="paragraph" w:customStyle="1" w:styleId="Char">
    <w:name w:val="Char"/>
    <w:basedOn w:val="Normal"/>
    <w:rsid w:val="00A2009B"/>
    <w:pPr>
      <w:spacing w:after="120" w:line="240" w:lineRule="exact"/>
    </w:pPr>
    <w:rPr>
      <w:rFonts w:ascii="Verdana" w:eastAsia="Times New Roman" w:hAnsi="Verdana"/>
      <w:sz w:val="20"/>
      <w:szCs w:val="20"/>
      <w:lang w:val="en-US" w:eastAsia="en-US"/>
    </w:rPr>
  </w:style>
  <w:style w:type="paragraph" w:customStyle="1" w:styleId="articlegeneral">
    <w:name w:val="articlegeneral"/>
    <w:basedOn w:val="Normal"/>
    <w:rsid w:val="00A2009B"/>
    <w:pPr>
      <w:spacing w:before="100" w:beforeAutospacing="1" w:after="100" w:afterAutospacing="1"/>
    </w:pPr>
    <w:rPr>
      <w:rFonts w:eastAsia="Times New Roman"/>
      <w:color w:val="000000"/>
    </w:rPr>
  </w:style>
  <w:style w:type="paragraph" w:styleId="NormalWeb">
    <w:name w:val="Normal (Web)"/>
    <w:basedOn w:val="Normal"/>
    <w:uiPriority w:val="99"/>
    <w:rsid w:val="00A2009B"/>
    <w:pPr>
      <w:spacing w:before="100" w:beforeAutospacing="1" w:after="100" w:afterAutospacing="1"/>
    </w:pPr>
    <w:rPr>
      <w:rFonts w:eastAsia="Times New Roman"/>
    </w:rPr>
  </w:style>
  <w:style w:type="paragraph" w:styleId="Subtitle">
    <w:name w:val="Subtitle"/>
    <w:basedOn w:val="Normal"/>
    <w:link w:val="SubtitleChar"/>
    <w:qFormat/>
    <w:rsid w:val="00A2009B"/>
    <w:rPr>
      <w:rFonts w:ascii="Arial" w:eastAsia="Times New Roman" w:hAnsi="Arial"/>
      <w:b/>
      <w:bCs/>
      <w:lang w:val="en-US" w:eastAsia="x-none"/>
    </w:rPr>
  </w:style>
  <w:style w:type="character" w:customStyle="1" w:styleId="SubtitleChar">
    <w:name w:val="Subtitle Char"/>
    <w:basedOn w:val="DefaultParagraphFont"/>
    <w:link w:val="Subtitle"/>
    <w:rsid w:val="00A2009B"/>
    <w:rPr>
      <w:rFonts w:ascii="Arial" w:eastAsia="Times New Roman" w:hAnsi="Arial" w:cs="Times New Roman"/>
      <w:b/>
      <w:bCs/>
      <w:sz w:val="24"/>
      <w:szCs w:val="24"/>
      <w:lang w:val="en-US" w:eastAsia="x-none"/>
    </w:rPr>
  </w:style>
  <w:style w:type="character" w:styleId="CommentReference">
    <w:name w:val="annotation reference"/>
    <w:semiHidden/>
    <w:rsid w:val="00A2009B"/>
    <w:rPr>
      <w:sz w:val="16"/>
      <w:szCs w:val="16"/>
    </w:rPr>
  </w:style>
  <w:style w:type="paragraph" w:styleId="CommentText">
    <w:name w:val="annotation text"/>
    <w:basedOn w:val="Normal"/>
    <w:link w:val="CommentTextChar"/>
    <w:semiHidden/>
    <w:rsid w:val="00A2009B"/>
    <w:rPr>
      <w:sz w:val="20"/>
    </w:rPr>
  </w:style>
  <w:style w:type="character" w:customStyle="1" w:styleId="CommentTextChar">
    <w:name w:val="Comment Text Char"/>
    <w:basedOn w:val="DefaultParagraphFont"/>
    <w:link w:val="CommentText"/>
    <w:semiHidden/>
    <w:rsid w:val="00A2009B"/>
    <w:rPr>
      <w:rFonts w:ascii="Times New Roman" w:hAnsi="Times New Roman" w:cs="Times New Roman"/>
      <w:sz w:val="20"/>
      <w:szCs w:val="24"/>
      <w:lang w:eastAsia="en-GB"/>
    </w:rPr>
  </w:style>
  <w:style w:type="paragraph" w:styleId="CommentSubject">
    <w:name w:val="annotation subject"/>
    <w:basedOn w:val="CommentText"/>
    <w:next w:val="CommentText"/>
    <w:link w:val="CommentSubjectChar"/>
    <w:semiHidden/>
    <w:rsid w:val="00A2009B"/>
    <w:rPr>
      <w:b/>
      <w:bCs/>
    </w:rPr>
  </w:style>
  <w:style w:type="character" w:customStyle="1" w:styleId="CommentSubjectChar">
    <w:name w:val="Comment Subject Char"/>
    <w:basedOn w:val="CommentTextChar"/>
    <w:link w:val="CommentSubject"/>
    <w:semiHidden/>
    <w:rsid w:val="00A2009B"/>
    <w:rPr>
      <w:rFonts w:ascii="Times New Roman" w:hAnsi="Times New Roman" w:cs="Times New Roman"/>
      <w:b/>
      <w:bCs/>
      <w:sz w:val="20"/>
      <w:szCs w:val="24"/>
      <w:lang w:eastAsia="en-GB"/>
    </w:rPr>
  </w:style>
  <w:style w:type="paragraph" w:styleId="BalloonText">
    <w:name w:val="Balloon Text"/>
    <w:basedOn w:val="Normal"/>
    <w:link w:val="BalloonTextChar"/>
    <w:semiHidden/>
    <w:rsid w:val="00A2009B"/>
    <w:rPr>
      <w:rFonts w:ascii="Tahoma" w:hAnsi="Tahoma" w:cs="Tahoma"/>
      <w:sz w:val="16"/>
      <w:szCs w:val="16"/>
    </w:rPr>
  </w:style>
  <w:style w:type="character" w:customStyle="1" w:styleId="BalloonTextChar">
    <w:name w:val="Balloon Text Char"/>
    <w:basedOn w:val="DefaultParagraphFont"/>
    <w:link w:val="BalloonText"/>
    <w:semiHidden/>
    <w:rsid w:val="00A2009B"/>
    <w:rPr>
      <w:rFonts w:ascii="Tahoma" w:hAnsi="Tahoma" w:cs="Tahoma"/>
      <w:sz w:val="16"/>
      <w:szCs w:val="16"/>
      <w:lang w:eastAsia="en-GB"/>
    </w:rPr>
  </w:style>
  <w:style w:type="paragraph" w:customStyle="1" w:styleId="ColorfulList-Accent12">
    <w:name w:val="Colorful List - Accent 12"/>
    <w:basedOn w:val="Normal"/>
    <w:uiPriority w:val="72"/>
    <w:qFormat/>
    <w:rsid w:val="00A2009B"/>
    <w:pPr>
      <w:ind w:left="720"/>
    </w:pPr>
    <w:rPr>
      <w:rFonts w:ascii="Arial" w:eastAsia="Times New Roman" w:hAnsi="Arial"/>
      <w:szCs w:val="20"/>
      <w:lang w:eastAsia="en-US"/>
    </w:rPr>
  </w:style>
  <w:style w:type="paragraph" w:styleId="PlainText">
    <w:name w:val="Plain Text"/>
    <w:basedOn w:val="Normal"/>
    <w:link w:val="PlainTextChar"/>
    <w:uiPriority w:val="99"/>
    <w:unhideWhenUsed/>
    <w:rsid w:val="00A2009B"/>
    <w:rPr>
      <w:rFonts w:ascii="Calibri" w:eastAsia="Calibri" w:hAnsi="Calibri"/>
      <w:sz w:val="22"/>
      <w:szCs w:val="21"/>
      <w:lang w:val="x-none" w:eastAsia="en-US"/>
    </w:rPr>
  </w:style>
  <w:style w:type="character" w:customStyle="1" w:styleId="PlainTextChar">
    <w:name w:val="Plain Text Char"/>
    <w:basedOn w:val="DefaultParagraphFont"/>
    <w:link w:val="PlainText"/>
    <w:uiPriority w:val="99"/>
    <w:rsid w:val="00A2009B"/>
    <w:rPr>
      <w:rFonts w:ascii="Calibri" w:eastAsia="Calibri" w:hAnsi="Calibri" w:cs="Times New Roman"/>
      <w:szCs w:val="21"/>
      <w:lang w:val="x-none"/>
    </w:rPr>
  </w:style>
  <w:style w:type="paragraph" w:customStyle="1" w:styleId="ColorfulList-Accent121">
    <w:name w:val="Colorful List - Accent 121"/>
    <w:basedOn w:val="Normal"/>
    <w:uiPriority w:val="72"/>
    <w:qFormat/>
    <w:rsid w:val="00A2009B"/>
    <w:pPr>
      <w:ind w:left="720"/>
    </w:pPr>
    <w:rPr>
      <w:rFonts w:ascii="Arial" w:eastAsia="Times New Roman" w:hAnsi="Arial"/>
      <w:szCs w:val="20"/>
      <w:lang w:eastAsia="en-US"/>
    </w:rPr>
  </w:style>
  <w:style w:type="paragraph" w:styleId="NoSpacing">
    <w:name w:val="No Spacing"/>
    <w:qFormat/>
    <w:rsid w:val="00A2009B"/>
    <w:pPr>
      <w:spacing w:after="0" w:line="240" w:lineRule="auto"/>
    </w:pPr>
    <w:rPr>
      <w:rFonts w:ascii="Calibri" w:eastAsia="Calibri" w:hAnsi="Calibri" w:cs="Times New Roman"/>
    </w:rPr>
  </w:style>
  <w:style w:type="paragraph" w:styleId="ListParagraph">
    <w:name w:val="List Paragraph"/>
    <w:aliases w:val="Dot pt,No Spacing1,List Paragraph Char Char Char,Indicator Text,Numbered Para 1,List Paragraph1,Bullet 1,Bullet Points,MAIN CONTENT,List Paragraph12,F5 List Paragraph,List Paragraph11,List Paragraph2,OBC Bullet,L,Normal + indent"/>
    <w:basedOn w:val="Normal"/>
    <w:link w:val="ListParagraphChar"/>
    <w:uiPriority w:val="34"/>
    <w:qFormat/>
    <w:rsid w:val="00A2009B"/>
    <w:pPr>
      <w:ind w:left="720"/>
      <w:contextualSpacing/>
    </w:pPr>
    <w:rPr>
      <w:rFonts w:ascii="Calibri" w:eastAsia="Calibri" w:hAnsi="Calibri"/>
      <w:sz w:val="22"/>
      <w:szCs w:val="22"/>
      <w:lang w:eastAsia="en-US"/>
    </w:rPr>
  </w:style>
  <w:style w:type="character" w:styleId="Strong">
    <w:name w:val="Strong"/>
    <w:uiPriority w:val="22"/>
    <w:qFormat/>
    <w:rsid w:val="00A2009B"/>
    <w:rPr>
      <w:b/>
      <w:bCs/>
    </w:rPr>
  </w:style>
  <w:style w:type="paragraph" w:customStyle="1" w:styleId="CharChar5CharCharCharCharCharCharCharChar">
    <w:name w:val="Char Char5 Char Char Char Char Char Char Char Char"/>
    <w:basedOn w:val="Normal"/>
    <w:rsid w:val="00A2009B"/>
    <w:pPr>
      <w:spacing w:after="120" w:line="240" w:lineRule="exact"/>
    </w:pPr>
    <w:rPr>
      <w:rFonts w:ascii="Verdana" w:eastAsia="Times New Roman" w:hAnsi="Verdana"/>
      <w:sz w:val="20"/>
      <w:szCs w:val="20"/>
      <w:lang w:val="en-US" w:eastAsia="en-US"/>
    </w:rPr>
  </w:style>
  <w:style w:type="paragraph" w:customStyle="1" w:styleId="Default">
    <w:name w:val="Default"/>
    <w:rsid w:val="00A2009B"/>
    <w:pPr>
      <w:autoSpaceDE w:val="0"/>
      <w:autoSpaceDN w:val="0"/>
      <w:adjustRightInd w:val="0"/>
      <w:spacing w:after="0" w:line="240" w:lineRule="auto"/>
    </w:pPr>
    <w:rPr>
      <w:rFonts w:ascii="Verdana" w:eastAsia="MS Mincho" w:hAnsi="Verdana" w:cs="Verdana"/>
      <w:color w:val="000000"/>
      <w:sz w:val="24"/>
      <w:szCs w:val="24"/>
      <w:lang w:eastAsia="en-GB"/>
    </w:rPr>
  </w:style>
  <w:style w:type="paragraph" w:customStyle="1" w:styleId="nospacing0">
    <w:name w:val="nospacing"/>
    <w:basedOn w:val="Normal"/>
    <w:rsid w:val="00A2009B"/>
    <w:rPr>
      <w:rFonts w:ascii="Calibri" w:eastAsia="Calibri" w:hAnsi="Calibri" w:cs="Calibri"/>
      <w:sz w:val="22"/>
      <w:szCs w:val="22"/>
    </w:rPr>
  </w:style>
  <w:style w:type="paragraph" w:styleId="Revision">
    <w:name w:val="Revision"/>
    <w:hidden/>
    <w:uiPriority w:val="71"/>
    <w:rsid w:val="00A2009B"/>
    <w:pPr>
      <w:spacing w:after="0" w:line="240" w:lineRule="auto"/>
    </w:pPr>
    <w:rPr>
      <w:rFonts w:ascii="Arial" w:eastAsia="Times New Roman" w:hAnsi="Arial" w:cs="Times New Roman"/>
      <w:sz w:val="24"/>
      <w:szCs w:val="20"/>
    </w:rPr>
  </w:style>
  <w:style w:type="character" w:customStyle="1" w:styleId="CharChar2">
    <w:name w:val="Char Char2"/>
    <w:locked/>
    <w:rsid w:val="00A2009B"/>
    <w:rPr>
      <w:rFonts w:cs="Times New Roman"/>
    </w:rPr>
  </w:style>
  <w:style w:type="paragraph" w:customStyle="1" w:styleId="CharChar5CharCharCharCharCharCharCharCharCharCharCharCharCharCharCharCharCharChar">
    <w:name w:val="Char Char5 Char Char Char Char Char Char Char Char Char Char Char Char Char Char Char Char Char Char"/>
    <w:basedOn w:val="Normal"/>
    <w:rsid w:val="00A2009B"/>
    <w:pPr>
      <w:spacing w:after="120" w:line="240" w:lineRule="exact"/>
    </w:pPr>
    <w:rPr>
      <w:rFonts w:eastAsia="Times New Roman"/>
      <w:sz w:val="20"/>
      <w:szCs w:val="20"/>
    </w:rPr>
  </w:style>
  <w:style w:type="character" w:styleId="Emphasis">
    <w:name w:val="Emphasis"/>
    <w:basedOn w:val="DefaultParagraphFont"/>
    <w:uiPriority w:val="20"/>
    <w:qFormat/>
    <w:rsid w:val="00A2009B"/>
    <w:rPr>
      <w:i/>
      <w:iCs/>
    </w:rPr>
  </w:style>
  <w:style w:type="character" w:customStyle="1" w:styleId="st1">
    <w:name w:val="st1"/>
    <w:basedOn w:val="DefaultParagraphFont"/>
    <w:rsid w:val="00A2009B"/>
  </w:style>
  <w:style w:type="paragraph" w:customStyle="1" w:styleId="CharChar5CharCharCharCharCharCharCharChar2">
    <w:name w:val="Char Char5 Char Char Char Char Char Char Char Char2"/>
    <w:basedOn w:val="Normal"/>
    <w:rsid w:val="0059196F"/>
    <w:pPr>
      <w:spacing w:after="120" w:line="240" w:lineRule="exact"/>
    </w:pPr>
    <w:rPr>
      <w:rFonts w:ascii="Verdana" w:eastAsia="Times New Roman" w:hAnsi="Verdana"/>
      <w:sz w:val="20"/>
      <w:szCs w:val="20"/>
      <w:lang w:val="en-US" w:eastAsia="en-US"/>
    </w:rPr>
  </w:style>
  <w:style w:type="paragraph" w:customStyle="1" w:styleId="CharChar5CharCharCharCharCharCharCharChar1">
    <w:name w:val="Char Char5 Char Char Char Char Char Char Char Char1"/>
    <w:basedOn w:val="Normal"/>
    <w:rsid w:val="00F64464"/>
    <w:pPr>
      <w:spacing w:after="120" w:line="240" w:lineRule="exact"/>
    </w:pPr>
    <w:rPr>
      <w:rFonts w:ascii="Verdana" w:eastAsia="Times New Roman" w:hAnsi="Verdana"/>
      <w:sz w:val="20"/>
      <w:szCs w:val="20"/>
      <w:lang w:val="en-US" w:eastAsia="en-US"/>
    </w:rPr>
  </w:style>
  <w:style w:type="paragraph" w:customStyle="1" w:styleId="1">
    <w:name w:val="1"/>
    <w:basedOn w:val="Normal"/>
    <w:autoRedefine/>
    <w:rsid w:val="00AD52A9"/>
    <w:pPr>
      <w:tabs>
        <w:tab w:val="left" w:pos="1134"/>
      </w:tabs>
      <w:spacing w:before="120" w:after="120"/>
      <w:jc w:val="both"/>
    </w:pPr>
    <w:rPr>
      <w:rFonts w:eastAsia="Times New Roman"/>
      <w:noProof/>
      <w:color w:val="000000"/>
      <w:sz w:val="20"/>
      <w:szCs w:val="20"/>
    </w:rPr>
  </w:style>
  <w:style w:type="character" w:customStyle="1" w:styleId="ms-rtethemeforecolor-2-31">
    <w:name w:val="ms-rtethemeforecolor-2-31"/>
    <w:basedOn w:val="DefaultParagraphFont"/>
    <w:rsid w:val="00916858"/>
    <w:rPr>
      <w:color w:val="3F3F3F"/>
    </w:rPr>
  </w:style>
  <w:style w:type="paragraph" w:customStyle="1" w:styleId="CharChar5CharCharCharCharCharCharCharChar16">
    <w:name w:val="Char Char5 Char Char Char Char Char Char Char Char16"/>
    <w:basedOn w:val="Normal"/>
    <w:rsid w:val="00FA3F17"/>
    <w:pPr>
      <w:spacing w:after="120" w:line="240" w:lineRule="exact"/>
    </w:pPr>
    <w:rPr>
      <w:rFonts w:ascii="Verdana" w:eastAsia="Times New Roman" w:hAnsi="Verdana"/>
      <w:sz w:val="20"/>
      <w:szCs w:val="20"/>
      <w:lang w:val="en-US" w:eastAsia="en-US"/>
    </w:rPr>
  </w:style>
  <w:style w:type="paragraph" w:customStyle="1" w:styleId="CharChar5CharCharCharCharCharCharCharChar15">
    <w:name w:val="Char Char5 Char Char Char Char Char Char Char Char15"/>
    <w:basedOn w:val="Normal"/>
    <w:rsid w:val="000329F8"/>
    <w:pPr>
      <w:spacing w:after="120" w:line="240" w:lineRule="exact"/>
    </w:pPr>
    <w:rPr>
      <w:rFonts w:ascii="Verdana" w:eastAsia="Times New Roman" w:hAnsi="Verdana"/>
      <w:sz w:val="20"/>
      <w:szCs w:val="20"/>
      <w:lang w:val="en-US" w:eastAsia="en-US"/>
    </w:rPr>
  </w:style>
  <w:style w:type="paragraph" w:customStyle="1" w:styleId="CharChar5CharCharCharCharCharCharCharChar14">
    <w:name w:val="Char Char5 Char Char Char Char Char Char Char Char14"/>
    <w:basedOn w:val="Normal"/>
    <w:rsid w:val="00CB5868"/>
    <w:pPr>
      <w:spacing w:after="120" w:line="240" w:lineRule="exact"/>
    </w:pPr>
    <w:rPr>
      <w:rFonts w:ascii="Verdana" w:eastAsia="Times New Roman" w:hAnsi="Verdana"/>
      <w:sz w:val="20"/>
      <w:szCs w:val="20"/>
      <w:lang w:val="en-US" w:eastAsia="en-US"/>
    </w:rPr>
  </w:style>
  <w:style w:type="paragraph" w:customStyle="1" w:styleId="CharChar5CharCharCharCharCharCharCharChar13">
    <w:name w:val="Char Char5 Char Char Char Char Char Char Char Char13"/>
    <w:basedOn w:val="Normal"/>
    <w:rsid w:val="00F970FC"/>
    <w:pPr>
      <w:spacing w:after="120" w:line="240" w:lineRule="exact"/>
    </w:pPr>
    <w:rPr>
      <w:rFonts w:ascii="Verdana" w:eastAsia="Times New Roman" w:hAnsi="Verdana"/>
      <w:sz w:val="20"/>
      <w:szCs w:val="20"/>
      <w:lang w:val="en-US" w:eastAsia="en-US"/>
    </w:rPr>
  </w:style>
  <w:style w:type="paragraph" w:customStyle="1" w:styleId="CharChar5CharCharCharCharCharCharCharChar12">
    <w:name w:val="Char Char5 Char Char Char Char Char Char Char Char12"/>
    <w:basedOn w:val="Normal"/>
    <w:rsid w:val="009D1A6E"/>
    <w:pPr>
      <w:spacing w:after="120" w:line="240" w:lineRule="exact"/>
    </w:pPr>
    <w:rPr>
      <w:rFonts w:ascii="Verdana" w:eastAsia="Times New Roman" w:hAnsi="Verdana"/>
      <w:sz w:val="20"/>
      <w:szCs w:val="20"/>
      <w:lang w:val="en-US" w:eastAsia="en-US"/>
    </w:rPr>
  </w:style>
  <w:style w:type="paragraph" w:customStyle="1" w:styleId="CharChar5CharCharCharCharCharCharCharChar11">
    <w:name w:val="Char Char5 Char Char Char Char Char Char Char Char11"/>
    <w:basedOn w:val="Normal"/>
    <w:rsid w:val="005A49E3"/>
    <w:pPr>
      <w:spacing w:after="120" w:line="240" w:lineRule="exact"/>
    </w:pPr>
    <w:rPr>
      <w:rFonts w:ascii="Verdana" w:eastAsia="Times New Roman" w:hAnsi="Verdana"/>
      <w:sz w:val="20"/>
      <w:szCs w:val="20"/>
      <w:lang w:val="en-US" w:eastAsia="en-US"/>
    </w:rPr>
  </w:style>
  <w:style w:type="paragraph" w:customStyle="1" w:styleId="CharChar5CharCharCharCharCharCharCharChar10">
    <w:name w:val="Char Char5 Char Char Char Char Char Char Char Char10"/>
    <w:basedOn w:val="Normal"/>
    <w:rsid w:val="005351A4"/>
    <w:pPr>
      <w:spacing w:after="120" w:line="240" w:lineRule="exact"/>
    </w:pPr>
    <w:rPr>
      <w:rFonts w:ascii="Verdana" w:eastAsia="Times New Roman" w:hAnsi="Verdana"/>
      <w:sz w:val="20"/>
      <w:szCs w:val="20"/>
      <w:lang w:val="en-US" w:eastAsia="en-US"/>
    </w:rPr>
  </w:style>
  <w:style w:type="paragraph" w:customStyle="1" w:styleId="CharChar5CharCharCharCharCharCharCharChar9">
    <w:name w:val="Char Char5 Char Char Char Char Char Char Char Char9"/>
    <w:basedOn w:val="Normal"/>
    <w:rsid w:val="00F230C8"/>
    <w:pPr>
      <w:spacing w:after="120" w:line="240" w:lineRule="exact"/>
    </w:pPr>
    <w:rPr>
      <w:rFonts w:ascii="Verdana" w:eastAsia="Times New Roman" w:hAnsi="Verdana"/>
      <w:sz w:val="20"/>
      <w:szCs w:val="20"/>
      <w:lang w:val="en-US" w:eastAsia="en-US"/>
    </w:rPr>
  </w:style>
  <w:style w:type="paragraph" w:customStyle="1" w:styleId="CharChar5CharCharCharCharCharCharCharChar8">
    <w:name w:val="Char Char5 Char Char Char Char Char Char Char Char8"/>
    <w:basedOn w:val="Normal"/>
    <w:rsid w:val="004F7072"/>
    <w:pPr>
      <w:spacing w:after="120" w:line="240" w:lineRule="exact"/>
    </w:pPr>
    <w:rPr>
      <w:rFonts w:ascii="Verdana" w:eastAsia="Times New Roman" w:hAnsi="Verdana"/>
      <w:sz w:val="20"/>
      <w:szCs w:val="20"/>
      <w:lang w:val="en-US" w:eastAsia="en-US"/>
    </w:rPr>
  </w:style>
  <w:style w:type="paragraph" w:customStyle="1" w:styleId="CharChar5CharCharCharCharCharCharCharChar7">
    <w:name w:val="Char Char5 Char Char Char Char Char Char Char Char7"/>
    <w:basedOn w:val="Normal"/>
    <w:rsid w:val="008D5ACD"/>
    <w:pPr>
      <w:spacing w:after="120" w:line="240" w:lineRule="exact"/>
    </w:pPr>
    <w:rPr>
      <w:rFonts w:ascii="Verdana" w:eastAsia="Times New Roman" w:hAnsi="Verdana"/>
      <w:sz w:val="20"/>
      <w:szCs w:val="20"/>
      <w:lang w:val="en-US" w:eastAsia="en-US"/>
    </w:rPr>
  </w:style>
  <w:style w:type="paragraph" w:customStyle="1" w:styleId="CharChar5CharCharCharCharCharCharCharChar6">
    <w:name w:val="Char Char5 Char Char Char Char Char Char Char Char6"/>
    <w:basedOn w:val="Normal"/>
    <w:rsid w:val="00A92CD4"/>
    <w:pPr>
      <w:spacing w:after="120" w:line="240" w:lineRule="exact"/>
    </w:pPr>
    <w:rPr>
      <w:rFonts w:ascii="Verdana" w:eastAsia="Times New Roman" w:hAnsi="Verdana"/>
      <w:sz w:val="20"/>
      <w:szCs w:val="20"/>
      <w:lang w:val="en-US" w:eastAsia="en-US"/>
    </w:rPr>
  </w:style>
  <w:style w:type="paragraph" w:customStyle="1" w:styleId="CharChar5CharCharCharCharCharCharCharChar5">
    <w:name w:val="Char Char5 Char Char Char Char Char Char Char Char5"/>
    <w:basedOn w:val="Normal"/>
    <w:rsid w:val="00C37A6D"/>
    <w:pPr>
      <w:spacing w:after="120" w:line="240" w:lineRule="exact"/>
    </w:pPr>
    <w:rPr>
      <w:rFonts w:ascii="Verdana" w:eastAsia="Times New Roman" w:hAnsi="Verdana"/>
      <w:sz w:val="20"/>
      <w:szCs w:val="20"/>
      <w:lang w:val="en-US" w:eastAsia="en-US"/>
    </w:rPr>
  </w:style>
  <w:style w:type="paragraph" w:customStyle="1" w:styleId="CharChar5CharCharCharCharCharCharCharChar4">
    <w:name w:val="Char Char5 Char Char Char Char Char Char Char Char4"/>
    <w:basedOn w:val="Normal"/>
    <w:rsid w:val="00330E40"/>
    <w:pPr>
      <w:spacing w:after="120" w:line="240" w:lineRule="exact"/>
    </w:pPr>
    <w:rPr>
      <w:rFonts w:ascii="Verdana" w:eastAsia="Times New Roman" w:hAnsi="Verdana"/>
      <w:sz w:val="20"/>
      <w:szCs w:val="20"/>
      <w:lang w:val="en-US" w:eastAsia="en-US"/>
    </w:rPr>
  </w:style>
  <w:style w:type="paragraph" w:customStyle="1" w:styleId="CharChar5CharCharCharCharCharCharCharChar3">
    <w:name w:val="Char Char5 Char Char Char Char Char Char Char Char3"/>
    <w:basedOn w:val="Normal"/>
    <w:rsid w:val="00AF028C"/>
    <w:pPr>
      <w:spacing w:after="120" w:line="240" w:lineRule="exact"/>
    </w:pPr>
    <w:rPr>
      <w:rFonts w:ascii="Verdana" w:eastAsia="Times New Roman" w:hAnsi="Verdana"/>
      <w:sz w:val="20"/>
      <w:szCs w:val="20"/>
      <w:lang w:val="en-US" w:eastAsia="en-US"/>
    </w:rPr>
  </w:style>
  <w:style w:type="paragraph" w:customStyle="1" w:styleId="CharChar5CharCharCharCharCharCharCharChar0">
    <w:name w:val="Char Char5 Char Char Char Char Char Char Char Char"/>
    <w:basedOn w:val="Normal"/>
    <w:rsid w:val="005D2C35"/>
    <w:pPr>
      <w:spacing w:after="120" w:line="240" w:lineRule="exact"/>
    </w:pPr>
    <w:rPr>
      <w:rFonts w:ascii="Verdana" w:eastAsia="Times New Roman" w:hAnsi="Verdana"/>
      <w:sz w:val="20"/>
      <w:szCs w:val="20"/>
      <w:lang w:val="en-US" w:eastAsia="en-US"/>
    </w:rPr>
  </w:style>
  <w:style w:type="paragraph" w:customStyle="1" w:styleId="CharChar5CharCharCharCharCharCharCharChara">
    <w:name w:val="Char Char5 Char Char Char Char Char Char Char Char"/>
    <w:basedOn w:val="Normal"/>
    <w:rsid w:val="002F06EB"/>
    <w:pPr>
      <w:spacing w:after="120" w:line="240" w:lineRule="exact"/>
    </w:pPr>
    <w:rPr>
      <w:rFonts w:ascii="Verdana" w:eastAsia="Times New Roman" w:hAnsi="Verdana"/>
      <w:sz w:val="20"/>
      <w:szCs w:val="20"/>
      <w:lang w:val="en-US"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115876"/>
    <w:rPr>
      <w:rFonts w:ascii="Calibri" w:eastAsia="Calibri" w:hAnsi="Calibri" w:cs="Times New Roman"/>
    </w:rPr>
  </w:style>
  <w:style w:type="paragraph" w:customStyle="1" w:styleId="CharChar5CharCharCharCharCharCharCharCharb">
    <w:name w:val="Char Char5 Char Char Char Char Char Char Char Char"/>
    <w:basedOn w:val="Normal"/>
    <w:rsid w:val="00010C35"/>
    <w:pPr>
      <w:spacing w:after="120" w:line="240" w:lineRule="exact"/>
    </w:pPr>
    <w:rPr>
      <w:rFonts w:ascii="Verdana" w:eastAsia="Times New Roman" w:hAnsi="Verdana"/>
      <w:sz w:val="20"/>
      <w:szCs w:val="20"/>
      <w:lang w:val="en-US" w:eastAsia="en-US"/>
    </w:rPr>
  </w:style>
  <w:style w:type="paragraph" w:customStyle="1" w:styleId="CharChar5CharCharCharCharCharCharCharCharc">
    <w:name w:val="Char Char5 Char Char Char Char Char Char Char Char"/>
    <w:basedOn w:val="Normal"/>
    <w:rsid w:val="00812BFC"/>
    <w:pPr>
      <w:spacing w:after="120" w:line="240" w:lineRule="exact"/>
    </w:pPr>
    <w:rPr>
      <w:rFonts w:ascii="Verdana" w:eastAsia="Times New Roman" w:hAnsi="Verdana"/>
      <w:sz w:val="20"/>
      <w:szCs w:val="20"/>
      <w:lang w:val="en-US" w:eastAsia="en-US"/>
    </w:rPr>
  </w:style>
  <w:style w:type="paragraph" w:customStyle="1" w:styleId="CharChar5CharCharCharCharCharCharCharChard">
    <w:name w:val="Char Char5 Char Char Char Char Char Char Char Char"/>
    <w:basedOn w:val="Normal"/>
    <w:rsid w:val="006C2F6C"/>
    <w:pPr>
      <w:spacing w:after="120" w:line="240" w:lineRule="exact"/>
    </w:pPr>
    <w:rPr>
      <w:rFonts w:ascii="Verdana" w:eastAsia="Times New Roman" w:hAnsi="Verdana"/>
      <w:sz w:val="20"/>
      <w:szCs w:val="20"/>
      <w:lang w:val="en-US" w:eastAsia="en-US"/>
    </w:rPr>
  </w:style>
  <w:style w:type="paragraph" w:customStyle="1" w:styleId="CharChar5CharCharCharCharCharCharCharChare">
    <w:name w:val="Char Char5 Char Char Char Char Char Char Char Char"/>
    <w:basedOn w:val="Normal"/>
    <w:rsid w:val="00DD151D"/>
    <w:pPr>
      <w:spacing w:after="120" w:line="240" w:lineRule="exact"/>
    </w:pPr>
    <w:rPr>
      <w:rFonts w:ascii="Verdana" w:eastAsia="Times New Roman" w:hAnsi="Verdana"/>
      <w:sz w:val="20"/>
      <w:szCs w:val="20"/>
      <w:lang w:val="en-US" w:eastAsia="en-US"/>
    </w:rPr>
  </w:style>
  <w:style w:type="paragraph" w:customStyle="1" w:styleId="CharChar5CharCharCharCharCharCharCharCharf">
    <w:name w:val="Char Char5 Char Char Char Char Char Char Char Char"/>
    <w:basedOn w:val="Normal"/>
    <w:rsid w:val="00C76BA8"/>
    <w:pPr>
      <w:spacing w:after="120" w:line="240" w:lineRule="exact"/>
    </w:pPr>
    <w:rPr>
      <w:rFonts w:ascii="Verdana" w:eastAsia="Times New Roman" w:hAnsi="Verdana"/>
      <w:sz w:val="20"/>
      <w:szCs w:val="20"/>
      <w:lang w:val="en-US" w:eastAsia="en-US"/>
    </w:rPr>
  </w:style>
  <w:style w:type="paragraph" w:customStyle="1" w:styleId="CharChar5CharCharCharCharCharCharCharCharf0">
    <w:name w:val="Char Char5 Char Char Char Char Char Char Char Char"/>
    <w:basedOn w:val="Normal"/>
    <w:rsid w:val="003A7186"/>
    <w:pPr>
      <w:spacing w:after="120" w:line="240" w:lineRule="exact"/>
    </w:pPr>
    <w:rPr>
      <w:rFonts w:ascii="Verdana" w:eastAsia="Times New Roman" w:hAnsi="Verdana"/>
      <w:sz w:val="20"/>
      <w:szCs w:val="20"/>
      <w:lang w:val="en-US" w:eastAsia="en-US"/>
    </w:rPr>
  </w:style>
  <w:style w:type="paragraph" w:customStyle="1" w:styleId="CharChar5CharCharCharCharCharCharCharCharf1">
    <w:name w:val="Char Char5 Char Char Char Char Char Char Char Char"/>
    <w:basedOn w:val="Normal"/>
    <w:rsid w:val="00761627"/>
    <w:pPr>
      <w:spacing w:after="120" w:line="240" w:lineRule="exact"/>
    </w:pPr>
    <w:rPr>
      <w:rFonts w:ascii="Verdana" w:eastAsia="Times New Roman" w:hAnsi="Verdana"/>
      <w:sz w:val="20"/>
      <w:szCs w:val="20"/>
      <w:lang w:val="en-US" w:eastAsia="en-US"/>
    </w:rPr>
  </w:style>
  <w:style w:type="paragraph" w:customStyle="1" w:styleId="CharChar5CharCharCharCharCharCharCharCharf2">
    <w:name w:val="Char Char5 Char Char Char Char Char Char Char Char"/>
    <w:basedOn w:val="Normal"/>
    <w:rsid w:val="000D4359"/>
    <w:pPr>
      <w:spacing w:after="120" w:line="240" w:lineRule="exact"/>
    </w:pPr>
    <w:rPr>
      <w:rFonts w:ascii="Verdana" w:eastAsia="Times New Roman" w:hAnsi="Verdana"/>
      <w:sz w:val="20"/>
      <w:szCs w:val="20"/>
      <w:lang w:val="en-US" w:eastAsia="en-US"/>
    </w:rPr>
  </w:style>
  <w:style w:type="paragraph" w:customStyle="1" w:styleId="CharChar5CharCharCharCharCharCharCharCharf3">
    <w:name w:val="Char Char5 Char Char Char Char Char Char Char Char"/>
    <w:basedOn w:val="Normal"/>
    <w:rsid w:val="009C1E03"/>
    <w:pPr>
      <w:spacing w:after="12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1483">
      <w:bodyDiv w:val="1"/>
      <w:marLeft w:val="0"/>
      <w:marRight w:val="0"/>
      <w:marTop w:val="0"/>
      <w:marBottom w:val="0"/>
      <w:divBdr>
        <w:top w:val="none" w:sz="0" w:space="0" w:color="auto"/>
        <w:left w:val="none" w:sz="0" w:space="0" w:color="auto"/>
        <w:bottom w:val="none" w:sz="0" w:space="0" w:color="auto"/>
        <w:right w:val="none" w:sz="0" w:space="0" w:color="auto"/>
      </w:divBdr>
    </w:div>
    <w:div w:id="176389400">
      <w:bodyDiv w:val="1"/>
      <w:marLeft w:val="0"/>
      <w:marRight w:val="0"/>
      <w:marTop w:val="0"/>
      <w:marBottom w:val="0"/>
      <w:divBdr>
        <w:top w:val="none" w:sz="0" w:space="0" w:color="auto"/>
        <w:left w:val="none" w:sz="0" w:space="0" w:color="auto"/>
        <w:bottom w:val="none" w:sz="0" w:space="0" w:color="auto"/>
        <w:right w:val="none" w:sz="0" w:space="0" w:color="auto"/>
      </w:divBdr>
    </w:div>
    <w:div w:id="445076697">
      <w:bodyDiv w:val="1"/>
      <w:marLeft w:val="0"/>
      <w:marRight w:val="0"/>
      <w:marTop w:val="0"/>
      <w:marBottom w:val="0"/>
      <w:divBdr>
        <w:top w:val="none" w:sz="0" w:space="0" w:color="auto"/>
        <w:left w:val="none" w:sz="0" w:space="0" w:color="auto"/>
        <w:bottom w:val="none" w:sz="0" w:space="0" w:color="auto"/>
        <w:right w:val="none" w:sz="0" w:space="0" w:color="auto"/>
      </w:divBdr>
    </w:div>
    <w:div w:id="556010939">
      <w:bodyDiv w:val="1"/>
      <w:marLeft w:val="0"/>
      <w:marRight w:val="0"/>
      <w:marTop w:val="0"/>
      <w:marBottom w:val="0"/>
      <w:divBdr>
        <w:top w:val="none" w:sz="0" w:space="0" w:color="auto"/>
        <w:left w:val="none" w:sz="0" w:space="0" w:color="auto"/>
        <w:bottom w:val="none" w:sz="0" w:space="0" w:color="auto"/>
        <w:right w:val="none" w:sz="0" w:space="0" w:color="auto"/>
      </w:divBdr>
    </w:div>
    <w:div w:id="607852867">
      <w:bodyDiv w:val="1"/>
      <w:marLeft w:val="0"/>
      <w:marRight w:val="0"/>
      <w:marTop w:val="0"/>
      <w:marBottom w:val="0"/>
      <w:divBdr>
        <w:top w:val="none" w:sz="0" w:space="0" w:color="auto"/>
        <w:left w:val="none" w:sz="0" w:space="0" w:color="auto"/>
        <w:bottom w:val="none" w:sz="0" w:space="0" w:color="auto"/>
        <w:right w:val="none" w:sz="0" w:space="0" w:color="auto"/>
      </w:divBdr>
      <w:divsChild>
        <w:div w:id="615481147">
          <w:marLeft w:val="0"/>
          <w:marRight w:val="0"/>
          <w:marTop w:val="0"/>
          <w:marBottom w:val="0"/>
          <w:divBdr>
            <w:top w:val="none" w:sz="0" w:space="0" w:color="auto"/>
            <w:left w:val="none" w:sz="0" w:space="0" w:color="auto"/>
            <w:bottom w:val="none" w:sz="0" w:space="0" w:color="auto"/>
            <w:right w:val="none" w:sz="0" w:space="0" w:color="auto"/>
          </w:divBdr>
          <w:divsChild>
            <w:div w:id="393159416">
              <w:marLeft w:val="0"/>
              <w:marRight w:val="0"/>
              <w:marTop w:val="0"/>
              <w:marBottom w:val="0"/>
              <w:divBdr>
                <w:top w:val="none" w:sz="0" w:space="0" w:color="auto"/>
                <w:left w:val="none" w:sz="0" w:space="0" w:color="auto"/>
                <w:bottom w:val="none" w:sz="0" w:space="0" w:color="auto"/>
                <w:right w:val="none" w:sz="0" w:space="0" w:color="auto"/>
              </w:divBdr>
              <w:divsChild>
                <w:div w:id="1977878402">
                  <w:marLeft w:val="0"/>
                  <w:marRight w:val="0"/>
                  <w:marTop w:val="0"/>
                  <w:marBottom w:val="0"/>
                  <w:divBdr>
                    <w:top w:val="none" w:sz="0" w:space="0" w:color="auto"/>
                    <w:left w:val="none" w:sz="0" w:space="0" w:color="auto"/>
                    <w:bottom w:val="none" w:sz="0" w:space="0" w:color="auto"/>
                    <w:right w:val="none" w:sz="0" w:space="0" w:color="auto"/>
                  </w:divBdr>
                  <w:divsChild>
                    <w:div w:id="11340020">
                      <w:marLeft w:val="0"/>
                      <w:marRight w:val="0"/>
                      <w:marTop w:val="0"/>
                      <w:marBottom w:val="0"/>
                      <w:divBdr>
                        <w:top w:val="none" w:sz="0" w:space="0" w:color="auto"/>
                        <w:left w:val="none" w:sz="0" w:space="0" w:color="auto"/>
                        <w:bottom w:val="none" w:sz="0" w:space="0" w:color="auto"/>
                        <w:right w:val="none" w:sz="0" w:space="0" w:color="auto"/>
                      </w:divBdr>
                      <w:divsChild>
                        <w:div w:id="45839875">
                          <w:marLeft w:val="0"/>
                          <w:marRight w:val="0"/>
                          <w:marTop w:val="0"/>
                          <w:marBottom w:val="0"/>
                          <w:divBdr>
                            <w:top w:val="none" w:sz="0" w:space="0" w:color="auto"/>
                            <w:left w:val="none" w:sz="0" w:space="0" w:color="auto"/>
                            <w:bottom w:val="none" w:sz="0" w:space="0" w:color="auto"/>
                            <w:right w:val="none" w:sz="0" w:space="0" w:color="auto"/>
                          </w:divBdr>
                          <w:divsChild>
                            <w:div w:id="1296528682">
                              <w:marLeft w:val="0"/>
                              <w:marRight w:val="0"/>
                              <w:marTop w:val="0"/>
                              <w:marBottom w:val="0"/>
                              <w:divBdr>
                                <w:top w:val="none" w:sz="0" w:space="0" w:color="auto"/>
                                <w:left w:val="none" w:sz="0" w:space="0" w:color="auto"/>
                                <w:bottom w:val="none" w:sz="0" w:space="0" w:color="auto"/>
                                <w:right w:val="none" w:sz="0" w:space="0" w:color="auto"/>
                              </w:divBdr>
                              <w:divsChild>
                                <w:div w:id="1943371453">
                                  <w:marLeft w:val="150"/>
                                  <w:marRight w:val="150"/>
                                  <w:marTop w:val="0"/>
                                  <w:marBottom w:val="0"/>
                                  <w:divBdr>
                                    <w:top w:val="none" w:sz="0" w:space="0" w:color="auto"/>
                                    <w:left w:val="none" w:sz="0" w:space="0" w:color="auto"/>
                                    <w:bottom w:val="none" w:sz="0" w:space="0" w:color="auto"/>
                                    <w:right w:val="none" w:sz="0" w:space="0" w:color="auto"/>
                                  </w:divBdr>
                                  <w:divsChild>
                                    <w:div w:id="1786996966">
                                      <w:marLeft w:val="0"/>
                                      <w:marRight w:val="0"/>
                                      <w:marTop w:val="0"/>
                                      <w:marBottom w:val="0"/>
                                      <w:divBdr>
                                        <w:top w:val="none" w:sz="0" w:space="0" w:color="auto"/>
                                        <w:left w:val="none" w:sz="0" w:space="0" w:color="auto"/>
                                        <w:bottom w:val="none" w:sz="0" w:space="0" w:color="auto"/>
                                        <w:right w:val="none" w:sz="0" w:space="0" w:color="auto"/>
                                      </w:divBdr>
                                      <w:divsChild>
                                        <w:div w:id="6071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640606">
      <w:bodyDiv w:val="1"/>
      <w:marLeft w:val="0"/>
      <w:marRight w:val="0"/>
      <w:marTop w:val="0"/>
      <w:marBottom w:val="0"/>
      <w:divBdr>
        <w:top w:val="none" w:sz="0" w:space="0" w:color="auto"/>
        <w:left w:val="none" w:sz="0" w:space="0" w:color="auto"/>
        <w:bottom w:val="none" w:sz="0" w:space="0" w:color="auto"/>
        <w:right w:val="none" w:sz="0" w:space="0" w:color="auto"/>
      </w:divBdr>
    </w:div>
    <w:div w:id="766268627">
      <w:bodyDiv w:val="1"/>
      <w:marLeft w:val="0"/>
      <w:marRight w:val="0"/>
      <w:marTop w:val="0"/>
      <w:marBottom w:val="0"/>
      <w:divBdr>
        <w:top w:val="none" w:sz="0" w:space="0" w:color="auto"/>
        <w:left w:val="none" w:sz="0" w:space="0" w:color="auto"/>
        <w:bottom w:val="none" w:sz="0" w:space="0" w:color="auto"/>
        <w:right w:val="none" w:sz="0" w:space="0" w:color="auto"/>
      </w:divBdr>
    </w:div>
    <w:div w:id="899944656">
      <w:bodyDiv w:val="1"/>
      <w:marLeft w:val="0"/>
      <w:marRight w:val="0"/>
      <w:marTop w:val="0"/>
      <w:marBottom w:val="0"/>
      <w:divBdr>
        <w:top w:val="none" w:sz="0" w:space="0" w:color="auto"/>
        <w:left w:val="none" w:sz="0" w:space="0" w:color="auto"/>
        <w:bottom w:val="none" w:sz="0" w:space="0" w:color="auto"/>
        <w:right w:val="none" w:sz="0" w:space="0" w:color="auto"/>
      </w:divBdr>
    </w:div>
    <w:div w:id="909340116">
      <w:bodyDiv w:val="1"/>
      <w:marLeft w:val="0"/>
      <w:marRight w:val="0"/>
      <w:marTop w:val="0"/>
      <w:marBottom w:val="0"/>
      <w:divBdr>
        <w:top w:val="none" w:sz="0" w:space="0" w:color="auto"/>
        <w:left w:val="none" w:sz="0" w:space="0" w:color="auto"/>
        <w:bottom w:val="none" w:sz="0" w:space="0" w:color="auto"/>
        <w:right w:val="none" w:sz="0" w:space="0" w:color="auto"/>
      </w:divBdr>
    </w:div>
    <w:div w:id="991176442">
      <w:bodyDiv w:val="1"/>
      <w:marLeft w:val="0"/>
      <w:marRight w:val="0"/>
      <w:marTop w:val="0"/>
      <w:marBottom w:val="0"/>
      <w:divBdr>
        <w:top w:val="none" w:sz="0" w:space="0" w:color="auto"/>
        <w:left w:val="none" w:sz="0" w:space="0" w:color="auto"/>
        <w:bottom w:val="none" w:sz="0" w:space="0" w:color="auto"/>
        <w:right w:val="none" w:sz="0" w:space="0" w:color="auto"/>
      </w:divBdr>
    </w:div>
    <w:div w:id="1073774567">
      <w:bodyDiv w:val="1"/>
      <w:marLeft w:val="0"/>
      <w:marRight w:val="0"/>
      <w:marTop w:val="0"/>
      <w:marBottom w:val="0"/>
      <w:divBdr>
        <w:top w:val="none" w:sz="0" w:space="0" w:color="auto"/>
        <w:left w:val="none" w:sz="0" w:space="0" w:color="auto"/>
        <w:bottom w:val="none" w:sz="0" w:space="0" w:color="auto"/>
        <w:right w:val="none" w:sz="0" w:space="0" w:color="auto"/>
      </w:divBdr>
    </w:div>
    <w:div w:id="1109201695">
      <w:bodyDiv w:val="1"/>
      <w:marLeft w:val="0"/>
      <w:marRight w:val="0"/>
      <w:marTop w:val="0"/>
      <w:marBottom w:val="0"/>
      <w:divBdr>
        <w:top w:val="none" w:sz="0" w:space="0" w:color="auto"/>
        <w:left w:val="none" w:sz="0" w:space="0" w:color="auto"/>
        <w:bottom w:val="none" w:sz="0" w:space="0" w:color="auto"/>
        <w:right w:val="none" w:sz="0" w:space="0" w:color="auto"/>
      </w:divBdr>
    </w:div>
    <w:div w:id="1278441367">
      <w:bodyDiv w:val="1"/>
      <w:marLeft w:val="0"/>
      <w:marRight w:val="0"/>
      <w:marTop w:val="0"/>
      <w:marBottom w:val="0"/>
      <w:divBdr>
        <w:top w:val="none" w:sz="0" w:space="0" w:color="auto"/>
        <w:left w:val="none" w:sz="0" w:space="0" w:color="auto"/>
        <w:bottom w:val="none" w:sz="0" w:space="0" w:color="auto"/>
        <w:right w:val="none" w:sz="0" w:space="0" w:color="auto"/>
      </w:divBdr>
    </w:div>
    <w:div w:id="1344934031">
      <w:bodyDiv w:val="1"/>
      <w:marLeft w:val="0"/>
      <w:marRight w:val="0"/>
      <w:marTop w:val="0"/>
      <w:marBottom w:val="0"/>
      <w:divBdr>
        <w:top w:val="none" w:sz="0" w:space="0" w:color="auto"/>
        <w:left w:val="none" w:sz="0" w:space="0" w:color="auto"/>
        <w:bottom w:val="none" w:sz="0" w:space="0" w:color="auto"/>
        <w:right w:val="none" w:sz="0" w:space="0" w:color="auto"/>
      </w:divBdr>
    </w:div>
    <w:div w:id="1471902678">
      <w:bodyDiv w:val="1"/>
      <w:marLeft w:val="0"/>
      <w:marRight w:val="0"/>
      <w:marTop w:val="0"/>
      <w:marBottom w:val="0"/>
      <w:divBdr>
        <w:top w:val="none" w:sz="0" w:space="0" w:color="auto"/>
        <w:left w:val="none" w:sz="0" w:space="0" w:color="auto"/>
        <w:bottom w:val="none" w:sz="0" w:space="0" w:color="auto"/>
        <w:right w:val="none" w:sz="0" w:space="0" w:color="auto"/>
      </w:divBdr>
    </w:div>
    <w:div w:id="1610161588">
      <w:bodyDiv w:val="1"/>
      <w:marLeft w:val="0"/>
      <w:marRight w:val="0"/>
      <w:marTop w:val="0"/>
      <w:marBottom w:val="0"/>
      <w:divBdr>
        <w:top w:val="none" w:sz="0" w:space="0" w:color="auto"/>
        <w:left w:val="none" w:sz="0" w:space="0" w:color="auto"/>
        <w:bottom w:val="none" w:sz="0" w:space="0" w:color="auto"/>
        <w:right w:val="none" w:sz="0" w:space="0" w:color="auto"/>
      </w:divBdr>
    </w:div>
    <w:div w:id="1651246251">
      <w:bodyDiv w:val="1"/>
      <w:marLeft w:val="0"/>
      <w:marRight w:val="0"/>
      <w:marTop w:val="0"/>
      <w:marBottom w:val="0"/>
      <w:divBdr>
        <w:top w:val="none" w:sz="0" w:space="0" w:color="auto"/>
        <w:left w:val="none" w:sz="0" w:space="0" w:color="auto"/>
        <w:bottom w:val="none" w:sz="0" w:space="0" w:color="auto"/>
        <w:right w:val="none" w:sz="0" w:space="0" w:color="auto"/>
      </w:divBdr>
    </w:div>
    <w:div w:id="1845363212">
      <w:bodyDiv w:val="1"/>
      <w:marLeft w:val="0"/>
      <w:marRight w:val="0"/>
      <w:marTop w:val="0"/>
      <w:marBottom w:val="0"/>
      <w:divBdr>
        <w:top w:val="none" w:sz="0" w:space="0" w:color="auto"/>
        <w:left w:val="none" w:sz="0" w:space="0" w:color="auto"/>
        <w:bottom w:val="none" w:sz="0" w:space="0" w:color="auto"/>
        <w:right w:val="none" w:sz="0" w:space="0" w:color="auto"/>
      </w:divBdr>
    </w:div>
    <w:div w:id="1959140516">
      <w:bodyDiv w:val="1"/>
      <w:marLeft w:val="0"/>
      <w:marRight w:val="0"/>
      <w:marTop w:val="0"/>
      <w:marBottom w:val="0"/>
      <w:divBdr>
        <w:top w:val="none" w:sz="0" w:space="0" w:color="auto"/>
        <w:left w:val="none" w:sz="0" w:space="0" w:color="auto"/>
        <w:bottom w:val="none" w:sz="0" w:space="0" w:color="auto"/>
        <w:right w:val="none" w:sz="0" w:space="0" w:color="auto"/>
      </w:divBdr>
    </w:div>
    <w:div w:id="20611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1EBD-188D-4C62-8C4E-119B7006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5805</Words>
  <Characters>33093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38821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McFadyen, Clare</dc:creator>
  <cp:keywords/>
  <dc:description/>
  <cp:lastModifiedBy>Morgan, Karen</cp:lastModifiedBy>
  <cp:revision>3</cp:revision>
  <cp:lastPrinted>2020-09-06T08:45:00Z</cp:lastPrinted>
  <dcterms:created xsi:type="dcterms:W3CDTF">2021-09-29T11:08:00Z</dcterms:created>
  <dcterms:modified xsi:type="dcterms:W3CDTF">2021-12-20T11:07:00Z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SPNET\1890144</vt:lpwstr>
  </property>
  <property fmtid="{D5CDD505-2E9C-101B-9397-08002B2CF9AE}" pid="5" name="ClassificationMadeExternally">
    <vt:lpwstr>No</vt:lpwstr>
  </property>
  <property fmtid="{D5CDD505-2E9C-101B-9397-08002B2CF9AE}" pid="6" name="ClassificationMadeOn">
    <vt:filetime>2020-06-13T14:36:58Z</vt:filetime>
  </property>
</Properties>
</file>